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63D" w:rsidRDefault="00D6063D" w:rsidP="00D606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6063D">
        <w:rPr>
          <w:rFonts w:ascii="Times New Roman" w:hAnsi="Times New Roman" w:cs="Times New Roman"/>
          <w:sz w:val="24"/>
          <w:szCs w:val="24"/>
        </w:rPr>
        <w:t xml:space="preserve">В день российского студенчества в Москве подвели итоги II Национальной премии в области защиты прав обучающихся вузов и ссузов «Студенческий дозор». Национальная премия призвана выявить и поощрить лиц, успешно занимающихся защитой прав обучающихся по всей России. Победители определялись в трех номинациях «Правозащитное объединение года», «Правозащитный проект года» и «Правозащитник года». Вручение Национальной премии состоялось в рамках II Студенческого правозащитного форума, 25 января 2016 г., который собрал активистов общественных объединений, инициативных и проектных групп, занимающихся защитой прав студентов из всех регионов нашей страны. </w:t>
      </w:r>
    </w:p>
    <w:p w:rsidR="00D6063D" w:rsidRDefault="00D6063D" w:rsidP="00D606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063D">
        <w:rPr>
          <w:rFonts w:ascii="Times New Roman" w:hAnsi="Times New Roman" w:cs="Times New Roman"/>
          <w:sz w:val="24"/>
          <w:szCs w:val="24"/>
        </w:rPr>
        <w:t>В номинации «Правозащитник года» победил бугульминец, Недобежкин Станислав Владимирович молодой специалист в области права Бугульминского филиала «КНИТУ». Под руководством к.э.н. Рахимовой Гузель Мударисовны он ярко представил правозащитную деятельность студенчества города на одной из самых престижных всероссийских национальных премии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063D" w:rsidRPr="00D6063D" w:rsidRDefault="00D6063D" w:rsidP="00D60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7DB1A6" wp14:editId="6A533A04">
            <wp:extent cx="5741233" cy="382610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4181" cy="38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63D" w:rsidRPr="00D60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63D"/>
    <w:rsid w:val="00AA3732"/>
    <w:rsid w:val="00D6063D"/>
    <w:rsid w:val="00E7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Ильмир</dc:creator>
  <cp:lastModifiedBy>Ильмир</cp:lastModifiedBy>
  <cp:revision>2</cp:revision>
  <dcterms:created xsi:type="dcterms:W3CDTF">2016-01-29T03:15:00Z</dcterms:created>
  <dcterms:modified xsi:type="dcterms:W3CDTF">2016-01-29T03:15:00Z</dcterms:modified>
</cp:coreProperties>
</file>