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2D" w:rsidRDefault="001B2156" w:rsidP="00C87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C8732D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и высшего образования </w:t>
      </w:r>
      <w:r w:rsidR="00C8732D">
        <w:rPr>
          <w:sz w:val="28"/>
          <w:szCs w:val="28"/>
        </w:rPr>
        <w:t xml:space="preserve"> Российской федерации</w:t>
      </w:r>
    </w:p>
    <w:p w:rsidR="00C8732D" w:rsidRDefault="00F25145" w:rsidP="00C87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Бугульминский филиал федерального государственного бюджетного образовательного учреждения высшего </w:t>
      </w:r>
      <w:r w:rsidR="00C8732D">
        <w:rPr>
          <w:sz w:val="28"/>
          <w:szCs w:val="28"/>
        </w:rPr>
        <w:t xml:space="preserve"> образования</w:t>
      </w:r>
    </w:p>
    <w:p w:rsidR="00C8732D" w:rsidRDefault="00C8732D" w:rsidP="00C8732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Казанский национальный исследовательский технологический  университет</w:t>
      </w:r>
    </w:p>
    <w:p w:rsidR="00C8732D" w:rsidRDefault="00C8732D" w:rsidP="00C8732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732D" w:rsidRDefault="00C8732D" w:rsidP="00C873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Кафедра </w:t>
      </w:r>
      <w:r w:rsidR="00F25145">
        <w:rPr>
          <w:sz w:val="28"/>
          <w:szCs w:val="28"/>
          <w:u w:val="single"/>
        </w:rPr>
        <w:t>Менеджмента и гуманитарных дисциплин</w:t>
      </w: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jc w:val="center"/>
        <w:rPr>
          <w:sz w:val="28"/>
          <w:szCs w:val="28"/>
          <w:u w:val="single"/>
        </w:rPr>
      </w:pPr>
    </w:p>
    <w:p w:rsidR="00C8732D" w:rsidRDefault="00C8732D" w:rsidP="00C873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 УКАЗАНИЯ</w:t>
      </w:r>
    </w:p>
    <w:p w:rsidR="00C8732D" w:rsidRDefault="00CF581B" w:rsidP="00C873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ВЫПОЛНЕНИЯ КОНТРОЛЬНОЙ</w:t>
      </w:r>
      <w:r w:rsidR="00C8732D">
        <w:rPr>
          <w:b/>
          <w:color w:val="000000"/>
          <w:sz w:val="28"/>
          <w:szCs w:val="28"/>
        </w:rPr>
        <w:t xml:space="preserve"> РАБОТЫ ПО ДИСЦИПЛИНЕ</w:t>
      </w:r>
    </w:p>
    <w:p w:rsidR="00C8732D" w:rsidRDefault="00C8732D" w:rsidP="00C873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«СТРАХОВАНИЕ»</w:t>
      </w: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</w:p>
    <w:p w:rsidR="00C8732D" w:rsidRDefault="00C8732D" w:rsidP="00C873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Преподаватель:  доцент  Ф.К. Ахмедзянова</w:t>
      </w:r>
    </w:p>
    <w:p w:rsidR="00C8732D" w:rsidRDefault="00C8732D"/>
    <w:p w:rsidR="00C8732D" w:rsidRDefault="00C8732D"/>
    <w:p w:rsidR="00C8732D" w:rsidRDefault="00C8732D"/>
    <w:p w:rsidR="00C8732D" w:rsidRDefault="00C8732D"/>
    <w:p w:rsidR="00C8732D" w:rsidRPr="004B0FCC" w:rsidRDefault="00C8732D" w:rsidP="00C8732D">
      <w:pPr>
        <w:jc w:val="center"/>
        <w:rPr>
          <w:b/>
          <w:color w:val="FF0000"/>
          <w:sz w:val="28"/>
          <w:szCs w:val="28"/>
        </w:rPr>
      </w:pPr>
      <w:r w:rsidRPr="00E177E2">
        <w:rPr>
          <w:b/>
          <w:sz w:val="28"/>
          <w:szCs w:val="28"/>
        </w:rPr>
        <w:lastRenderedPageBreak/>
        <w:t xml:space="preserve">Рекомендации по </w:t>
      </w:r>
      <w:r w:rsidR="001815FC" w:rsidRPr="00E177E2">
        <w:rPr>
          <w:b/>
          <w:sz w:val="28"/>
          <w:szCs w:val="28"/>
        </w:rPr>
        <w:t>выполнен</w:t>
      </w:r>
      <w:r w:rsidR="001815FC">
        <w:rPr>
          <w:b/>
          <w:sz w:val="28"/>
          <w:szCs w:val="28"/>
        </w:rPr>
        <w:t>ию контрольной работы</w:t>
      </w:r>
      <w:r>
        <w:rPr>
          <w:b/>
          <w:sz w:val="28"/>
          <w:szCs w:val="28"/>
        </w:rPr>
        <w:t xml:space="preserve"> по дисциплине «</w:t>
      </w:r>
      <w:r w:rsidRPr="00E177E2">
        <w:rPr>
          <w:b/>
          <w:sz w:val="28"/>
          <w:szCs w:val="28"/>
        </w:rPr>
        <w:t>Страхование</w:t>
      </w:r>
      <w:r>
        <w:rPr>
          <w:b/>
          <w:sz w:val="28"/>
          <w:szCs w:val="28"/>
        </w:rPr>
        <w:t>»</w:t>
      </w:r>
    </w:p>
    <w:p w:rsidR="00C8732D" w:rsidRDefault="00C8732D" w:rsidP="00C8732D">
      <w:pPr>
        <w:pStyle w:val="a5"/>
        <w:tabs>
          <w:tab w:val="num" w:pos="0"/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C8732D" w:rsidRPr="008F09D9" w:rsidRDefault="00C8732D" w:rsidP="00F25145">
      <w:pPr>
        <w:pStyle w:val="af4"/>
        <w:tabs>
          <w:tab w:val="clear" w:pos="720"/>
          <w:tab w:val="clear" w:pos="756"/>
        </w:tabs>
        <w:spacing w:line="276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Современное страхование</w:t>
      </w:r>
      <w:r w:rsidRPr="008F09D9">
        <w:rPr>
          <w:sz w:val="26"/>
          <w:szCs w:val="26"/>
        </w:rPr>
        <w:t xml:space="preserve"> – это профессионально организованное персональное взаимодействие между страхователем и страховщиком страховых продуктов, взаимодействие, осуществляемое посредством деятельности страховых посредников. Для развития страхового рынка необходимо культивировать и стимулировать эту отрасль в экономики.</w:t>
      </w:r>
    </w:p>
    <w:p w:rsidR="00C8732D" w:rsidRDefault="00C8732D" w:rsidP="00F25145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4A2CA8">
        <w:rPr>
          <w:sz w:val="26"/>
          <w:szCs w:val="26"/>
        </w:rPr>
        <w:t xml:space="preserve">Целями освоения дисциплины  </w:t>
      </w:r>
      <w:r>
        <w:rPr>
          <w:sz w:val="26"/>
          <w:szCs w:val="26"/>
        </w:rPr>
        <w:t xml:space="preserve">«Страхование» </w:t>
      </w:r>
      <w:r w:rsidRPr="004A2CA8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4A2CA8">
        <w:rPr>
          <w:sz w:val="26"/>
          <w:szCs w:val="26"/>
        </w:rPr>
        <w:t xml:space="preserve"> </w:t>
      </w:r>
    </w:p>
    <w:p w:rsidR="00C8732D" w:rsidRPr="00EC6413" w:rsidRDefault="00C8732D" w:rsidP="00F25145">
      <w:pPr>
        <w:pStyle w:val="210"/>
        <w:spacing w:line="276" w:lineRule="auto"/>
        <w:ind w:firstLine="0"/>
        <w:rPr>
          <w:szCs w:val="26"/>
        </w:rPr>
      </w:pPr>
      <w:r w:rsidRPr="00EC6413">
        <w:rPr>
          <w:szCs w:val="26"/>
        </w:rPr>
        <w:t xml:space="preserve">а) формирование у студентов комплекса базовых знаний, умений и навыков в теории страхования; </w:t>
      </w:r>
    </w:p>
    <w:p w:rsidR="00C8732D" w:rsidRPr="00EC6413" w:rsidRDefault="00C8732D" w:rsidP="00F25145">
      <w:pPr>
        <w:spacing w:line="276" w:lineRule="auto"/>
        <w:rPr>
          <w:sz w:val="26"/>
          <w:szCs w:val="26"/>
        </w:rPr>
      </w:pPr>
      <w:r w:rsidRPr="00EC6413">
        <w:rPr>
          <w:sz w:val="26"/>
          <w:szCs w:val="26"/>
        </w:rPr>
        <w:t>б) ознакомление с историей развития отраслей и видов страхования, механизмом и принципами страхования, экономическими, правовыми и организационными основами страхового дела;</w:t>
      </w:r>
    </w:p>
    <w:p w:rsidR="00C8732D" w:rsidRPr="00EC6413" w:rsidRDefault="00C8732D" w:rsidP="00F25145">
      <w:pPr>
        <w:pStyle w:val="210"/>
        <w:spacing w:line="276" w:lineRule="auto"/>
        <w:ind w:firstLine="0"/>
        <w:rPr>
          <w:color w:val="FF0000"/>
          <w:szCs w:val="26"/>
        </w:rPr>
      </w:pPr>
      <w:r w:rsidRPr="00EC6413">
        <w:rPr>
          <w:szCs w:val="26"/>
        </w:rPr>
        <w:t>в)</w:t>
      </w:r>
      <w:r w:rsidRPr="00EC6413">
        <w:rPr>
          <w:color w:val="FF0000"/>
          <w:szCs w:val="26"/>
        </w:rPr>
        <w:t xml:space="preserve"> </w:t>
      </w:r>
      <w:r w:rsidRPr="00EC6413">
        <w:rPr>
          <w:color w:val="000000"/>
          <w:szCs w:val="26"/>
        </w:rPr>
        <w:t>ознакомление будущих специалистов с организацией деятельности страховых организаций, проведением тарифной политики, формированием и использованием страхового фонда</w:t>
      </w:r>
      <w:r w:rsidRPr="00EC6413">
        <w:rPr>
          <w:szCs w:val="26"/>
        </w:rPr>
        <w:t>;</w:t>
      </w:r>
    </w:p>
    <w:p w:rsidR="00C8732D" w:rsidRPr="00EC6413" w:rsidRDefault="00C8732D" w:rsidP="00F25145">
      <w:pPr>
        <w:spacing w:line="276" w:lineRule="auto"/>
        <w:rPr>
          <w:sz w:val="26"/>
          <w:szCs w:val="26"/>
        </w:rPr>
      </w:pPr>
      <w:r w:rsidRPr="00EC6413">
        <w:rPr>
          <w:sz w:val="26"/>
          <w:szCs w:val="26"/>
        </w:rPr>
        <w:t>г)</w:t>
      </w:r>
      <w:r w:rsidRPr="00EC6413">
        <w:rPr>
          <w:color w:val="FF0000"/>
          <w:sz w:val="26"/>
          <w:szCs w:val="26"/>
        </w:rPr>
        <w:t xml:space="preserve"> </w:t>
      </w:r>
      <w:r w:rsidRPr="00EC6413">
        <w:rPr>
          <w:sz w:val="26"/>
          <w:szCs w:val="26"/>
        </w:rPr>
        <w:t>ознакомление  с  содержанием основных видов страхования; принципами и особенностями построения страховых продуктов по личному, имущественному страхованию, по страхованию ответственности.</w:t>
      </w:r>
    </w:p>
    <w:p w:rsidR="00EC6413" w:rsidRPr="00EC6413" w:rsidRDefault="001815FC" w:rsidP="00F25145">
      <w:pPr>
        <w:pStyle w:val="a5"/>
        <w:spacing w:line="276" w:lineRule="auto"/>
        <w:ind w:firstLine="708"/>
        <w:rPr>
          <w:color w:val="FF0000"/>
          <w:sz w:val="26"/>
          <w:szCs w:val="26"/>
        </w:rPr>
      </w:pPr>
      <w:r w:rsidRPr="00EC6413">
        <w:rPr>
          <w:sz w:val="26"/>
          <w:szCs w:val="26"/>
        </w:rPr>
        <w:t>Для достижения</w:t>
      </w:r>
      <w:r w:rsidR="00EC6413" w:rsidRPr="00EC6413">
        <w:rPr>
          <w:sz w:val="26"/>
          <w:szCs w:val="26"/>
        </w:rPr>
        <w:t xml:space="preserve"> учебных целей дисциплины «Страхование» студентам необходимо, наряду с другими </w:t>
      </w:r>
      <w:r w:rsidRPr="00EC6413">
        <w:rPr>
          <w:sz w:val="26"/>
          <w:szCs w:val="26"/>
        </w:rPr>
        <w:t>видами самостоятельной</w:t>
      </w:r>
      <w:r>
        <w:rPr>
          <w:sz w:val="26"/>
          <w:szCs w:val="26"/>
        </w:rPr>
        <w:t xml:space="preserve"> работы, выполнить контрольную</w:t>
      </w:r>
      <w:r w:rsidR="00EC6413" w:rsidRPr="00EC6413">
        <w:rPr>
          <w:sz w:val="26"/>
          <w:szCs w:val="26"/>
        </w:rPr>
        <w:t xml:space="preserve"> работу.</w:t>
      </w:r>
    </w:p>
    <w:p w:rsidR="00EC6413" w:rsidRPr="00EC6413" w:rsidRDefault="00EC6413" w:rsidP="00F2514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EC6413">
        <w:rPr>
          <w:b/>
          <w:sz w:val="26"/>
          <w:szCs w:val="26"/>
        </w:rPr>
        <w:tab/>
      </w:r>
      <w:bookmarkStart w:id="0" w:name="_GoBack"/>
      <w:bookmarkEnd w:id="0"/>
      <w:r w:rsidR="001815FC">
        <w:rPr>
          <w:color w:val="000000"/>
          <w:sz w:val="26"/>
          <w:szCs w:val="26"/>
          <w:shd w:val="clear" w:color="auto" w:fill="FFFFFF"/>
        </w:rPr>
        <w:t xml:space="preserve">Контрольная </w:t>
      </w:r>
      <w:r w:rsidR="001815FC" w:rsidRPr="00EC6413">
        <w:rPr>
          <w:color w:val="000000"/>
          <w:sz w:val="26"/>
          <w:szCs w:val="26"/>
          <w:shd w:val="clear" w:color="auto" w:fill="FFFFFF"/>
        </w:rPr>
        <w:t>работа</w:t>
      </w:r>
      <w:r w:rsidRPr="00EC6413">
        <w:rPr>
          <w:color w:val="000000"/>
          <w:sz w:val="26"/>
          <w:szCs w:val="26"/>
          <w:shd w:val="clear" w:color="auto" w:fill="FFFFFF"/>
        </w:rPr>
        <w:t xml:space="preserve"> по дисциплине «Страхование» является обязательным компонентом в процессе изучения студентом указанного предмета.</w:t>
      </w:r>
      <w:r w:rsidR="001815FC">
        <w:rPr>
          <w:color w:val="000000"/>
          <w:sz w:val="26"/>
          <w:szCs w:val="26"/>
          <w:shd w:val="clear" w:color="auto" w:fill="FFFFFF"/>
        </w:rPr>
        <w:t xml:space="preserve"> Контрольная</w:t>
      </w:r>
      <w:r w:rsidR="00030433">
        <w:rPr>
          <w:color w:val="000000"/>
          <w:sz w:val="26"/>
          <w:szCs w:val="26"/>
          <w:shd w:val="clear" w:color="auto" w:fill="FFFFFF"/>
        </w:rPr>
        <w:t xml:space="preserve"> работа содержит 2 вопроса: теоретический</w:t>
      </w:r>
      <w:r w:rsidR="00CB768E">
        <w:rPr>
          <w:color w:val="000000"/>
          <w:sz w:val="26"/>
          <w:szCs w:val="26"/>
          <w:shd w:val="clear" w:color="auto" w:fill="FFFFFF"/>
        </w:rPr>
        <w:t xml:space="preserve"> (один вопрос)</w:t>
      </w:r>
      <w:r w:rsidR="00030433">
        <w:rPr>
          <w:color w:val="000000"/>
          <w:sz w:val="26"/>
          <w:szCs w:val="26"/>
          <w:shd w:val="clear" w:color="auto" w:fill="FFFFFF"/>
        </w:rPr>
        <w:t xml:space="preserve"> и практический. Вариант выбирается по последней ци</w:t>
      </w:r>
      <w:r w:rsidR="00F25145">
        <w:rPr>
          <w:color w:val="000000"/>
          <w:sz w:val="26"/>
          <w:szCs w:val="26"/>
          <w:shd w:val="clear" w:color="auto" w:fill="FFFFFF"/>
        </w:rPr>
        <w:t>фре</w:t>
      </w:r>
      <w:r w:rsidR="00CB768E">
        <w:rPr>
          <w:color w:val="000000"/>
          <w:sz w:val="26"/>
          <w:szCs w:val="26"/>
          <w:shd w:val="clear" w:color="auto" w:fill="FFFFFF"/>
        </w:rPr>
        <w:t xml:space="preserve"> </w:t>
      </w:r>
      <w:r w:rsidR="00030433">
        <w:rPr>
          <w:color w:val="000000"/>
          <w:sz w:val="26"/>
          <w:szCs w:val="26"/>
          <w:shd w:val="clear" w:color="auto" w:fill="FFFFFF"/>
        </w:rPr>
        <w:t xml:space="preserve">зачетной книжки. </w:t>
      </w:r>
    </w:p>
    <w:p w:rsidR="00C8732D" w:rsidRPr="00EC6413" w:rsidRDefault="00F25145" w:rsidP="00C8732D">
      <w:pPr>
        <w:pStyle w:val="a5"/>
        <w:tabs>
          <w:tab w:val="num" w:pos="0"/>
          <w:tab w:val="left" w:pos="900"/>
        </w:tabs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>Теоретические вопросы: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Развитие страхования малых предприятий.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Самострахование и взаимострахование в системе управления страховыми рисками.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Добровольное страхование в системе защиты имущественных интересов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Страховой продукт как форма реализации страховой защиты.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Влияние страхового рынка на развитие отраслей экономики. (отрасли по выбору студента (здравоохранения, АПК, торговли, строительства и т.д.))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Роль страхового менеджмента в успешном функционировании компании.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Влияние страхового маркетинга на организационную структуру и финансовый результат страховщика.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Разработка стратегий маркетинга в страховом бизнесе.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Формирование системы продаж в страховании.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Страховая премия, факторы ее определяющие.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Разработка ценовой политики страховщика.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Современные методы построения страховых тарифов.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Тарифные ставки и формирование резерва по страхованию жизни.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lastRenderedPageBreak/>
        <w:t>Страховая компания как субъект рынка.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Тенденции развития регионального страхового рынка.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Современные страховые технологии, их совершенствование.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Эффективность функционирования страховой компании.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Обеспечения финансовой устойчивости страховщиков.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Современные способы оценки платежеспособности страховщиков.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Страховые резервы в обеспечении финансовой устойчивости страховой компании.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Формирование сбережений молодых граждан посредством страховых продуктов.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Способы наращивания капитала страховых компаний.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Рост конкурентоспособности страховых компаний. 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Развитие страховых продуктов.  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Оценка методики определения ущерба по страхованию от огня и сопутствующих рисков.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Методика определения ущерба по страхованию сельскохозяйственных культур и животных.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Факторы, определяющие ущерб по страхованию ответственности и предпринимательских рисков.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Эффективность страхового обеспечения по личному страхованию.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Страхование нетрадиционных рисков. 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Обеспечения прозрачности деятельности страховых компаний.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Интернет технологии в деятельности страховых компаний.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Современное состояние и перспективы развития страхового рынка.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Роль конкуренции в развитии страхового рынка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Роль посредников на страховом рынке России.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Развитие инфраструктуры страхового рынка.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Перестраховочные рынки России: состояние и перспективы.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Эффективность  регулирование страховой деятельности.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Мониторинг за деятельностью страховой компании.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Способы защиты интересов страхователей.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Государственное страхование и его место на страховом рынке.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Обязательные виды страхования: состояние и перспективы развития.</w:t>
      </w:r>
    </w:p>
    <w:p w:rsidR="00030433" w:rsidRP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Развитие страхования в регионе</w:t>
      </w:r>
      <w:r w:rsidRPr="00030433">
        <w:rPr>
          <w:sz w:val="26"/>
          <w:szCs w:val="26"/>
        </w:rPr>
        <w:t xml:space="preserve"> (регион по  выбору студента)</w:t>
      </w:r>
      <w:r>
        <w:rPr>
          <w:sz w:val="26"/>
          <w:szCs w:val="26"/>
        </w:rPr>
        <w:t>.</w:t>
      </w:r>
    </w:p>
    <w:p w:rsidR="00030433" w:rsidRDefault="00030433" w:rsidP="001B2156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Мировой страховой рынок: состояние и проблемы</w:t>
      </w:r>
      <w:r>
        <w:rPr>
          <w:sz w:val="26"/>
          <w:szCs w:val="26"/>
        </w:rPr>
        <w:t xml:space="preserve">.  </w:t>
      </w:r>
    </w:p>
    <w:p w:rsidR="00030433" w:rsidRPr="00030433" w:rsidRDefault="00030433" w:rsidP="001B2156">
      <w:pPr>
        <w:tabs>
          <w:tab w:val="left" w:pos="1134"/>
        </w:tabs>
        <w:jc w:val="both"/>
        <w:rPr>
          <w:sz w:val="26"/>
          <w:szCs w:val="26"/>
        </w:rPr>
      </w:pPr>
    </w:p>
    <w:p w:rsidR="00030433" w:rsidRPr="00EC6413" w:rsidRDefault="00F25145" w:rsidP="00030433">
      <w:pPr>
        <w:pStyle w:val="a5"/>
        <w:tabs>
          <w:tab w:val="left" w:pos="9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Практическая работа</w:t>
      </w:r>
    </w:p>
    <w:p w:rsidR="00C8732D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b/>
          <w:sz w:val="26"/>
          <w:szCs w:val="26"/>
        </w:rPr>
        <w:t>1 вариант</w:t>
      </w:r>
      <w:r w:rsidRPr="00030433">
        <w:rPr>
          <w:sz w:val="26"/>
          <w:szCs w:val="26"/>
        </w:rPr>
        <w:t xml:space="preserve">. 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Страхователями (мужчиной и женщиной) в возрасте 20 лет был заключен на 5 лет договор страхования жизни. Рассчитать для страхователей (мужчины и женщины) вероятность: 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а) прожить еще 1 год;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б) умереть в течение предстоящего года жизни;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в) прожить еще 5 лет;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г) умереть в течение предстоящих 5-и лет;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д) умереть на 25-ом году жизни.</w:t>
      </w:r>
    </w:p>
    <w:p w:rsidR="00C8732D" w:rsidRPr="00030433" w:rsidRDefault="00C8732D" w:rsidP="00C8732D">
      <w:pPr>
        <w:ind w:firstLine="540"/>
        <w:jc w:val="both"/>
        <w:rPr>
          <w:b/>
          <w:sz w:val="26"/>
          <w:szCs w:val="26"/>
        </w:rPr>
      </w:pPr>
    </w:p>
    <w:p w:rsidR="00C8732D" w:rsidRPr="00030433" w:rsidRDefault="00C8732D" w:rsidP="00C8732D">
      <w:pPr>
        <w:ind w:firstLine="540"/>
        <w:jc w:val="both"/>
        <w:rPr>
          <w:b/>
          <w:sz w:val="26"/>
          <w:szCs w:val="26"/>
        </w:rPr>
      </w:pPr>
      <w:r w:rsidRPr="00030433">
        <w:rPr>
          <w:b/>
          <w:sz w:val="26"/>
          <w:szCs w:val="26"/>
        </w:rPr>
        <w:lastRenderedPageBreak/>
        <w:t>2 вариант</w:t>
      </w:r>
      <w:r w:rsidRPr="00030433">
        <w:rPr>
          <w:b/>
          <w:i/>
          <w:sz w:val="26"/>
          <w:szCs w:val="26"/>
        </w:rPr>
        <w:t>.</w:t>
      </w:r>
      <w:r w:rsidRPr="00030433">
        <w:rPr>
          <w:b/>
          <w:sz w:val="26"/>
          <w:szCs w:val="26"/>
        </w:rPr>
        <w:t xml:space="preserve"> 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Страхователями (мужчиной и женщиной) в возрасте 30 лет был заключен на 6 лет договор страхования жизни. Рассчитать для страхователей (мужчины и женщины) вероятность: 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а) прожить еще 1 год;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б) умереть в течение предстоящего</w:t>
      </w:r>
      <w:r w:rsidRPr="00030433">
        <w:rPr>
          <w:b/>
          <w:sz w:val="26"/>
          <w:szCs w:val="26"/>
        </w:rPr>
        <w:t xml:space="preserve"> </w:t>
      </w:r>
      <w:r w:rsidRPr="00030433">
        <w:rPr>
          <w:sz w:val="26"/>
          <w:szCs w:val="26"/>
        </w:rPr>
        <w:t>года жизни</w:t>
      </w:r>
      <w:r w:rsidRPr="00030433">
        <w:rPr>
          <w:b/>
          <w:sz w:val="26"/>
          <w:szCs w:val="26"/>
        </w:rPr>
        <w:t>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в) прожить еще 6 лет;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г) умереть в течение предстоящих 6-и лет;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д) умереть на 36-ом году жизни. </w:t>
      </w:r>
    </w:p>
    <w:p w:rsidR="00C8732D" w:rsidRPr="00030433" w:rsidRDefault="00C8732D" w:rsidP="00C8732D">
      <w:pPr>
        <w:ind w:firstLine="540"/>
        <w:jc w:val="both"/>
        <w:rPr>
          <w:b/>
          <w:sz w:val="26"/>
          <w:szCs w:val="26"/>
        </w:rPr>
      </w:pPr>
    </w:p>
    <w:p w:rsidR="00C8732D" w:rsidRPr="00030433" w:rsidRDefault="00C8732D" w:rsidP="00C8732D">
      <w:pPr>
        <w:ind w:firstLine="540"/>
        <w:jc w:val="both"/>
        <w:rPr>
          <w:i/>
          <w:sz w:val="26"/>
          <w:szCs w:val="26"/>
        </w:rPr>
      </w:pPr>
      <w:r w:rsidRPr="00030433">
        <w:rPr>
          <w:b/>
          <w:sz w:val="26"/>
          <w:szCs w:val="26"/>
        </w:rPr>
        <w:t>3 вариант</w:t>
      </w:r>
      <w:r w:rsidRPr="00030433">
        <w:rPr>
          <w:i/>
          <w:sz w:val="26"/>
          <w:szCs w:val="26"/>
        </w:rPr>
        <w:t>.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b/>
          <w:sz w:val="26"/>
          <w:szCs w:val="26"/>
        </w:rPr>
        <w:t xml:space="preserve"> </w:t>
      </w:r>
      <w:r w:rsidRPr="00030433">
        <w:rPr>
          <w:sz w:val="26"/>
          <w:szCs w:val="26"/>
        </w:rPr>
        <w:t xml:space="preserve">Страхователями (мужчиной и женщиной)  в возрасте 40 лет был заключен на 5 лет договор страхования жизни. Рассчитать для страхователей (мужчины и женщины) вероятность: 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а) прожить еще 1 год;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б) умереть в течение предстоящего</w:t>
      </w:r>
      <w:r w:rsidRPr="00030433">
        <w:rPr>
          <w:b/>
          <w:sz w:val="26"/>
          <w:szCs w:val="26"/>
        </w:rPr>
        <w:t xml:space="preserve"> </w:t>
      </w:r>
      <w:r w:rsidRPr="00030433">
        <w:rPr>
          <w:sz w:val="26"/>
          <w:szCs w:val="26"/>
        </w:rPr>
        <w:t>года жизни</w:t>
      </w:r>
      <w:r w:rsidRPr="00030433">
        <w:rPr>
          <w:b/>
          <w:sz w:val="26"/>
          <w:szCs w:val="26"/>
        </w:rPr>
        <w:t>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в) прожить еще 5 лет;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г) умереть в течение предстоящих 5-и лет;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д) умереть на 45-ом году жизни.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p w:rsidR="00C8732D" w:rsidRPr="00030433" w:rsidRDefault="00030433" w:rsidP="00C8732D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8732D" w:rsidRPr="00030433">
        <w:rPr>
          <w:b/>
          <w:sz w:val="26"/>
          <w:szCs w:val="26"/>
        </w:rPr>
        <w:t xml:space="preserve"> вариант</w:t>
      </w:r>
      <w:r w:rsidR="00C8732D" w:rsidRPr="00030433">
        <w:rPr>
          <w:sz w:val="26"/>
          <w:szCs w:val="26"/>
        </w:rPr>
        <w:t xml:space="preserve">. 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Взрывом разрушен цех готовой продукции химического завода. Цех возведён 5 лет назад, его первоначальная стоимость составляла 19 000 000 р. Годовая норма амортизации по данному типу строений – 3%. Готовой продукции было уничтожено на  320 000 р. Для расчистки территории после взрыва и вывоза мусора привлекались люди и техника. Стоимость этих затрат составила   36 000 р. Затраты на восстановление цеха составляют 760 000 р. Компенсация всех этих расходов оговорена договором.  </w:t>
      </w:r>
    </w:p>
    <w:p w:rsidR="00C8732D" w:rsidRPr="00030433" w:rsidRDefault="00C8732D" w:rsidP="00C8732D">
      <w:pPr>
        <w:ind w:firstLine="540"/>
        <w:jc w:val="both"/>
        <w:rPr>
          <w:b/>
          <w:sz w:val="26"/>
          <w:szCs w:val="26"/>
        </w:rPr>
      </w:pPr>
      <w:r w:rsidRPr="00030433">
        <w:rPr>
          <w:sz w:val="26"/>
          <w:szCs w:val="26"/>
        </w:rPr>
        <w:t>Определить страховую сумму по договору и сумму страхового воз</w:t>
      </w:r>
      <w:r w:rsidRPr="00030433">
        <w:rPr>
          <w:sz w:val="26"/>
          <w:szCs w:val="26"/>
        </w:rPr>
        <w:softHyphen/>
        <w:t xml:space="preserve">мещения, если цех и товар были  застрахованы в размере 80% от их  страховой стоимости.  </w:t>
      </w:r>
    </w:p>
    <w:p w:rsidR="00C8732D" w:rsidRPr="00030433" w:rsidRDefault="00C8732D" w:rsidP="00C8732D">
      <w:pPr>
        <w:ind w:firstLine="540"/>
        <w:jc w:val="both"/>
        <w:rPr>
          <w:b/>
          <w:sz w:val="26"/>
          <w:szCs w:val="26"/>
        </w:rPr>
      </w:pPr>
    </w:p>
    <w:p w:rsidR="00C8732D" w:rsidRPr="00030433" w:rsidRDefault="00030433" w:rsidP="00C8732D">
      <w:pPr>
        <w:ind w:firstLine="54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5</w:t>
      </w:r>
      <w:r w:rsidR="00C8732D" w:rsidRPr="00030433">
        <w:rPr>
          <w:b/>
          <w:sz w:val="26"/>
          <w:szCs w:val="26"/>
        </w:rPr>
        <w:t xml:space="preserve"> вариант</w:t>
      </w:r>
      <w:r w:rsidR="00C8732D" w:rsidRPr="00030433">
        <w:rPr>
          <w:b/>
          <w:i/>
          <w:sz w:val="26"/>
          <w:szCs w:val="26"/>
        </w:rPr>
        <w:t>.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color w:val="000000"/>
          <w:sz w:val="26"/>
          <w:szCs w:val="26"/>
        </w:rPr>
        <w:t xml:space="preserve"> Торговая фирма застраховала свои склады (первоначальная стоимость 936 000 р., срок эксплуатации – 7 лет, годовая норма амортизации –  4%) и находя</w:t>
      </w:r>
      <w:r w:rsidRPr="00030433">
        <w:rPr>
          <w:color w:val="000000"/>
          <w:sz w:val="26"/>
          <w:szCs w:val="26"/>
        </w:rPr>
        <w:softHyphen/>
        <w:t>щиеся там товары (страховая стоимость – 7 564 000 р.). Страховая сумма составляет по договору 75% от страховой стоимости. В результате пожара на одном из складов были повреждены здание склада и часть находя</w:t>
      </w:r>
      <w:r w:rsidRPr="00030433">
        <w:rPr>
          <w:color w:val="000000"/>
          <w:sz w:val="26"/>
          <w:szCs w:val="26"/>
        </w:rPr>
        <w:softHyphen/>
        <w:t>щихся там товаров. Затраты на восстановление склада со</w:t>
      </w:r>
      <w:r w:rsidRPr="00030433">
        <w:rPr>
          <w:color w:val="000000"/>
          <w:sz w:val="26"/>
          <w:szCs w:val="26"/>
        </w:rPr>
        <w:softHyphen/>
        <w:t>ставляют 134 000 р. Ущерб от гибели и повреждения товаров – 914 670 р. Расходы по спасению застрахованного имущества и при</w:t>
      </w:r>
      <w:r w:rsidRPr="00030433">
        <w:rPr>
          <w:color w:val="000000"/>
          <w:sz w:val="26"/>
          <w:szCs w:val="26"/>
        </w:rPr>
        <w:softHyphen/>
        <w:t xml:space="preserve">ведению его остатков в порядок после пожара составили 24 860 р. </w:t>
      </w:r>
      <w:r w:rsidRPr="00030433">
        <w:rPr>
          <w:sz w:val="26"/>
          <w:szCs w:val="26"/>
        </w:rPr>
        <w:t xml:space="preserve">Компенсация всех этих расходов оговорена договором. </w:t>
      </w:r>
    </w:p>
    <w:p w:rsidR="00C8732D" w:rsidRPr="00030433" w:rsidRDefault="00C8732D" w:rsidP="00C8732D">
      <w:pPr>
        <w:ind w:firstLine="540"/>
        <w:jc w:val="both"/>
        <w:rPr>
          <w:b/>
          <w:sz w:val="26"/>
          <w:szCs w:val="26"/>
        </w:rPr>
      </w:pPr>
      <w:r w:rsidRPr="00030433">
        <w:rPr>
          <w:sz w:val="26"/>
          <w:szCs w:val="26"/>
        </w:rPr>
        <w:t>Определить страховую сумму по договору и сумму страхового воз</w:t>
      </w:r>
      <w:r w:rsidRPr="00030433">
        <w:rPr>
          <w:sz w:val="26"/>
          <w:szCs w:val="26"/>
        </w:rPr>
        <w:softHyphen/>
        <w:t>мещения.</w:t>
      </w:r>
    </w:p>
    <w:p w:rsidR="00C8732D" w:rsidRPr="00030433" w:rsidRDefault="00C8732D" w:rsidP="00C8732D">
      <w:pPr>
        <w:ind w:firstLine="540"/>
        <w:jc w:val="both"/>
        <w:rPr>
          <w:b/>
          <w:sz w:val="26"/>
          <w:szCs w:val="26"/>
        </w:rPr>
      </w:pPr>
    </w:p>
    <w:p w:rsidR="00C8732D" w:rsidRPr="00030433" w:rsidRDefault="00030433" w:rsidP="00C8732D">
      <w:pPr>
        <w:ind w:firstLine="54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6</w:t>
      </w:r>
      <w:r w:rsidR="00C8732D" w:rsidRPr="00030433">
        <w:rPr>
          <w:b/>
          <w:sz w:val="26"/>
          <w:szCs w:val="26"/>
        </w:rPr>
        <w:t xml:space="preserve"> вариант</w:t>
      </w:r>
      <w:r w:rsidR="00C8732D" w:rsidRPr="00030433">
        <w:rPr>
          <w:i/>
          <w:sz w:val="26"/>
          <w:szCs w:val="26"/>
        </w:rPr>
        <w:t xml:space="preserve">. 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Пожаром был уничтожен грузовой корабль (первоначальная стоимость 12 567 000 р., срок эксплуатации на момент пожара –  12 лет, годовая норма амортизации – 5%) и перевозившийся на нем лес. Стоимость перевозимого леса – 3 521 000 р. Уничтожено леса пожаром на  1 245 000 р.  </w:t>
      </w:r>
      <w:r w:rsidRPr="00030433">
        <w:rPr>
          <w:color w:val="000000"/>
          <w:sz w:val="26"/>
          <w:szCs w:val="26"/>
        </w:rPr>
        <w:t xml:space="preserve">Страховая сумма </w:t>
      </w:r>
      <w:r w:rsidRPr="00030433">
        <w:rPr>
          <w:color w:val="000000"/>
          <w:sz w:val="26"/>
          <w:szCs w:val="26"/>
        </w:rPr>
        <w:lastRenderedPageBreak/>
        <w:t xml:space="preserve">составляет по договору 70% от страховой стоимости. </w:t>
      </w:r>
      <w:r w:rsidRPr="00030433">
        <w:rPr>
          <w:sz w:val="26"/>
          <w:szCs w:val="26"/>
        </w:rPr>
        <w:t xml:space="preserve">Расходы по ликвидации последствий пожара и утилизации остатков корабля –  43 000 р. Компенсация всех этих расходов оговорена договором.  Стоимость лома, сданного во Вторчермет, – 699 000 р. Стоимость приборов, демонтированных с корабля и пригодных к дальнейшей эксплуатации – 24 670 р. </w:t>
      </w:r>
    </w:p>
    <w:p w:rsidR="00C8732D" w:rsidRPr="00030433" w:rsidRDefault="00C8732D" w:rsidP="00C8732D">
      <w:pPr>
        <w:ind w:firstLine="540"/>
        <w:jc w:val="both"/>
        <w:rPr>
          <w:b/>
          <w:sz w:val="26"/>
          <w:szCs w:val="26"/>
        </w:rPr>
      </w:pPr>
      <w:r w:rsidRPr="00030433">
        <w:rPr>
          <w:sz w:val="26"/>
          <w:szCs w:val="26"/>
        </w:rPr>
        <w:t>Определить страховую сумму по договору и сумму страхового воз</w:t>
      </w:r>
      <w:r w:rsidRPr="00030433">
        <w:rPr>
          <w:sz w:val="26"/>
          <w:szCs w:val="26"/>
        </w:rPr>
        <w:softHyphen/>
        <w:t>мещения.</w:t>
      </w:r>
    </w:p>
    <w:p w:rsidR="00C8732D" w:rsidRPr="00030433" w:rsidRDefault="00C8732D" w:rsidP="00C8732D">
      <w:pPr>
        <w:ind w:firstLine="540"/>
        <w:jc w:val="both"/>
        <w:rPr>
          <w:i/>
          <w:sz w:val="26"/>
          <w:szCs w:val="26"/>
        </w:rPr>
      </w:pPr>
    </w:p>
    <w:p w:rsidR="00C8732D" w:rsidRPr="00030433" w:rsidRDefault="00030433" w:rsidP="00C8732D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C8732D" w:rsidRPr="00030433">
        <w:rPr>
          <w:b/>
          <w:sz w:val="26"/>
          <w:szCs w:val="26"/>
        </w:rPr>
        <w:t xml:space="preserve"> вариант</w:t>
      </w:r>
      <w:r w:rsidR="00C8732D" w:rsidRPr="00030433">
        <w:rPr>
          <w:sz w:val="26"/>
          <w:szCs w:val="26"/>
        </w:rPr>
        <w:t>.</w:t>
      </w:r>
    </w:p>
    <w:p w:rsidR="00C8732D" w:rsidRPr="00030433" w:rsidRDefault="00C8732D" w:rsidP="00C8732D">
      <w:pPr>
        <w:ind w:firstLine="540"/>
        <w:jc w:val="both"/>
        <w:rPr>
          <w:color w:val="000000"/>
          <w:sz w:val="26"/>
          <w:szCs w:val="26"/>
        </w:rPr>
      </w:pPr>
      <w:r w:rsidRPr="00030433">
        <w:rPr>
          <w:i/>
          <w:color w:val="000000"/>
          <w:sz w:val="26"/>
          <w:szCs w:val="26"/>
        </w:rPr>
        <w:t xml:space="preserve"> </w:t>
      </w:r>
      <w:r w:rsidRPr="00030433">
        <w:rPr>
          <w:color w:val="000000"/>
          <w:sz w:val="26"/>
          <w:szCs w:val="26"/>
        </w:rPr>
        <w:t xml:space="preserve">Действительная стоимость имущества – 46 000 р. Похищено имущества на а) 32 000 руб., б) 46 000 р. </w:t>
      </w:r>
    </w:p>
    <w:p w:rsidR="00C8732D" w:rsidRPr="00030433" w:rsidRDefault="00C8732D" w:rsidP="00C8732D">
      <w:pPr>
        <w:ind w:firstLine="540"/>
        <w:jc w:val="both"/>
        <w:rPr>
          <w:sz w:val="26"/>
          <w:szCs w:val="26"/>
        </w:rPr>
      </w:pPr>
      <w:r w:rsidRPr="00030433">
        <w:rPr>
          <w:color w:val="000000"/>
          <w:sz w:val="26"/>
          <w:szCs w:val="26"/>
        </w:rPr>
        <w:t>1. Определить страховую сумму (если она составляет  75% страховой оценки) и сумму страхового возмещения при использовании: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color w:val="000000"/>
          <w:sz w:val="26"/>
          <w:szCs w:val="26"/>
        </w:rPr>
        <w:t>а) системы пропорциональной ответственности;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color w:val="000000"/>
          <w:sz w:val="26"/>
          <w:szCs w:val="26"/>
        </w:rPr>
        <w:t>б) системы первого риска;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30433">
        <w:rPr>
          <w:color w:val="000000"/>
          <w:sz w:val="26"/>
          <w:szCs w:val="26"/>
        </w:rPr>
        <w:t>2. Определить сумму страхового возмещения при страховании по действительной стоимости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8732D" w:rsidRPr="00030433" w:rsidRDefault="00030433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C8732D" w:rsidRPr="00030433">
        <w:rPr>
          <w:b/>
          <w:sz w:val="26"/>
          <w:szCs w:val="26"/>
        </w:rPr>
        <w:t xml:space="preserve"> вариант</w:t>
      </w:r>
      <w:r w:rsidR="00C8732D" w:rsidRPr="00030433">
        <w:rPr>
          <w:b/>
          <w:i/>
          <w:sz w:val="26"/>
          <w:szCs w:val="26"/>
        </w:rPr>
        <w:t>.</w:t>
      </w:r>
      <w:r w:rsidR="00C8732D" w:rsidRPr="00030433">
        <w:rPr>
          <w:b/>
          <w:sz w:val="26"/>
          <w:szCs w:val="26"/>
        </w:rPr>
        <w:t xml:space="preserve">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Действительная стоимость имущества – 84 000 р. Похищено имущества на а) 56 000 р., б) 84 000 р.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1. Определить страховую сумму </w:t>
      </w:r>
      <w:r w:rsidRPr="00030433">
        <w:rPr>
          <w:color w:val="000000"/>
          <w:sz w:val="26"/>
          <w:szCs w:val="26"/>
        </w:rPr>
        <w:t xml:space="preserve">(если она составляет  80% страховой оценки) </w:t>
      </w:r>
      <w:r w:rsidRPr="00030433">
        <w:rPr>
          <w:sz w:val="26"/>
          <w:szCs w:val="26"/>
        </w:rPr>
        <w:t xml:space="preserve"> и сумму страхового возмещения при использовании: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а) системы пропорциональной ответственности;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б) системы первого риска;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30433">
        <w:rPr>
          <w:color w:val="000000"/>
          <w:sz w:val="26"/>
          <w:szCs w:val="26"/>
        </w:rPr>
        <w:t>2. Определить сумму страхового возмещения при страховании по действительной стоимости.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8732D" w:rsidRPr="00030433" w:rsidRDefault="00030433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9</w:t>
      </w:r>
      <w:r w:rsidR="00C8732D" w:rsidRPr="00030433">
        <w:rPr>
          <w:b/>
          <w:sz w:val="26"/>
          <w:szCs w:val="26"/>
        </w:rPr>
        <w:t xml:space="preserve"> вариант</w:t>
      </w:r>
      <w:r w:rsidR="00C8732D" w:rsidRPr="00030433">
        <w:rPr>
          <w:i/>
          <w:sz w:val="26"/>
          <w:szCs w:val="26"/>
        </w:rPr>
        <w:t>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 Действительная стоимость имущества – 59 000 р. Убыток от пожара составил:   а) 29 000 р., б) 59 000 р.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 xml:space="preserve">1. Определить страховую сумму </w:t>
      </w:r>
      <w:r w:rsidRPr="00030433">
        <w:rPr>
          <w:color w:val="000000"/>
          <w:sz w:val="26"/>
          <w:szCs w:val="26"/>
        </w:rPr>
        <w:t xml:space="preserve">(если она составляет  60% страховой оценки) </w:t>
      </w:r>
      <w:r w:rsidRPr="00030433">
        <w:rPr>
          <w:sz w:val="26"/>
          <w:szCs w:val="26"/>
        </w:rPr>
        <w:t xml:space="preserve"> и страхово</w:t>
      </w:r>
      <w:r w:rsidRPr="00030433">
        <w:rPr>
          <w:sz w:val="26"/>
          <w:szCs w:val="26"/>
        </w:rPr>
        <w:softHyphen/>
        <w:t>го возмещения при использовании: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а) системы пропорциональной ответственности;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sz w:val="26"/>
          <w:szCs w:val="26"/>
        </w:rPr>
        <w:t>б) системы первого риска;</w:t>
      </w:r>
    </w:p>
    <w:p w:rsidR="00C8732D" w:rsidRPr="00030433" w:rsidRDefault="00C8732D" w:rsidP="00C8732D">
      <w:pPr>
        <w:ind w:firstLine="540"/>
        <w:jc w:val="both"/>
        <w:rPr>
          <w:i/>
          <w:color w:val="000000"/>
          <w:sz w:val="26"/>
          <w:szCs w:val="26"/>
        </w:rPr>
      </w:pPr>
      <w:r w:rsidRPr="00030433">
        <w:rPr>
          <w:sz w:val="26"/>
          <w:szCs w:val="26"/>
        </w:rPr>
        <w:t>в) при страховании по действительной стоимости.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30433">
        <w:rPr>
          <w:color w:val="000000"/>
          <w:sz w:val="26"/>
          <w:szCs w:val="26"/>
        </w:rPr>
        <w:t>2. Определить сумму страхового возмещения при страховании по действительной стоимости.</w:t>
      </w:r>
    </w:p>
    <w:p w:rsidR="00C8732D" w:rsidRPr="00030433" w:rsidRDefault="00C8732D" w:rsidP="00C8732D">
      <w:pPr>
        <w:ind w:firstLine="540"/>
        <w:jc w:val="both"/>
        <w:rPr>
          <w:b/>
          <w:sz w:val="26"/>
          <w:szCs w:val="26"/>
        </w:rPr>
      </w:pPr>
    </w:p>
    <w:p w:rsidR="00C8732D" w:rsidRPr="00030433" w:rsidRDefault="00030433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00"/>
          <w:sz w:val="26"/>
          <w:szCs w:val="26"/>
        </w:rPr>
      </w:pPr>
      <w:r>
        <w:rPr>
          <w:b/>
          <w:sz w:val="26"/>
          <w:szCs w:val="26"/>
        </w:rPr>
        <w:t>10</w:t>
      </w:r>
      <w:r w:rsidR="00C8732D" w:rsidRPr="00030433">
        <w:rPr>
          <w:b/>
          <w:sz w:val="26"/>
          <w:szCs w:val="26"/>
        </w:rPr>
        <w:t xml:space="preserve"> вариант</w:t>
      </w:r>
      <w:r w:rsidR="00C8732D" w:rsidRPr="00030433">
        <w:rPr>
          <w:sz w:val="26"/>
          <w:szCs w:val="26"/>
        </w:rPr>
        <w:t>.</w:t>
      </w:r>
      <w:r w:rsidR="00C8732D" w:rsidRPr="00030433">
        <w:rPr>
          <w:i/>
          <w:color w:val="000000"/>
          <w:sz w:val="26"/>
          <w:szCs w:val="26"/>
        </w:rPr>
        <w:t xml:space="preserve">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30433">
        <w:rPr>
          <w:color w:val="000000"/>
          <w:sz w:val="26"/>
          <w:szCs w:val="26"/>
        </w:rPr>
        <w:t xml:space="preserve">Средняя урожайность пшеницы за 5 предшествующих лет – 15 центнеров с гектара. Площадь посева – </w:t>
      </w:r>
      <w:smartTag w:uri="urn:schemas-microsoft-com:office:smarttags" w:element="metricconverter">
        <w:smartTagPr>
          <w:attr w:name="ProductID" w:val="200 гектаров"/>
        </w:smartTagPr>
        <w:r w:rsidRPr="00030433">
          <w:rPr>
            <w:color w:val="000000"/>
            <w:sz w:val="26"/>
            <w:szCs w:val="26"/>
          </w:rPr>
          <w:t>200 гектаров</w:t>
        </w:r>
      </w:smartTag>
      <w:r w:rsidRPr="00030433">
        <w:rPr>
          <w:color w:val="000000"/>
          <w:sz w:val="26"/>
          <w:szCs w:val="26"/>
        </w:rPr>
        <w:t xml:space="preserve">. Из-за произошедшего страхового случая – продолжительных ливней – урожай пшеницы составил  7 центнеров с гектара. Прогнозируемая рыночная цена за 1 центнер пшеницы, принятая при определении страховой суммы,  – 235 р. Ответственность страховщика – 75% от суммы ущерба.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30433">
        <w:rPr>
          <w:sz w:val="26"/>
          <w:szCs w:val="26"/>
        </w:rPr>
        <w:t xml:space="preserve">Определить сумму ущерба и сумму страхового возмещения, если договором предусмотрено применение </w:t>
      </w:r>
      <w:r w:rsidRPr="00030433">
        <w:rPr>
          <w:color w:val="000000"/>
          <w:sz w:val="26"/>
          <w:szCs w:val="26"/>
        </w:rPr>
        <w:t xml:space="preserve">системы предельной ответственности.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8732D" w:rsidRPr="00030433" w:rsidRDefault="00030433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11</w:t>
      </w:r>
      <w:r w:rsidR="00C8732D" w:rsidRPr="00030433">
        <w:rPr>
          <w:b/>
          <w:sz w:val="26"/>
          <w:szCs w:val="26"/>
        </w:rPr>
        <w:t xml:space="preserve"> вариант.</w:t>
      </w:r>
      <w:r w:rsidR="00C8732D" w:rsidRPr="00030433">
        <w:rPr>
          <w:color w:val="000000"/>
          <w:sz w:val="26"/>
          <w:szCs w:val="26"/>
        </w:rPr>
        <w:t xml:space="preserve">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30433">
        <w:rPr>
          <w:color w:val="000000"/>
          <w:sz w:val="26"/>
          <w:szCs w:val="26"/>
        </w:rPr>
        <w:lastRenderedPageBreak/>
        <w:t>Средняя за 5 лет стоимость урожая моркови в сопоставимых ценах составляет 13 200</w:t>
      </w:r>
      <w:r w:rsidRPr="00030433">
        <w:rPr>
          <w:i/>
          <w:color w:val="000000"/>
          <w:sz w:val="26"/>
          <w:szCs w:val="26"/>
        </w:rPr>
        <w:t xml:space="preserve"> </w:t>
      </w:r>
      <w:r w:rsidRPr="00030433">
        <w:rPr>
          <w:color w:val="000000"/>
          <w:sz w:val="26"/>
          <w:szCs w:val="26"/>
        </w:rPr>
        <w:t xml:space="preserve">р. С одного гектара. Площадь посадки – </w:t>
      </w:r>
      <w:smartTag w:uri="urn:schemas-microsoft-com:office:smarttags" w:element="metricconverter">
        <w:smartTagPr>
          <w:attr w:name="ProductID" w:val="400 га"/>
        </w:smartTagPr>
        <w:r w:rsidRPr="00030433">
          <w:rPr>
            <w:color w:val="000000"/>
            <w:sz w:val="26"/>
            <w:szCs w:val="26"/>
          </w:rPr>
          <w:t>400 га</w:t>
        </w:r>
      </w:smartTag>
      <w:r w:rsidRPr="00030433">
        <w:rPr>
          <w:color w:val="000000"/>
          <w:sz w:val="26"/>
          <w:szCs w:val="26"/>
        </w:rPr>
        <w:t>. Фактический урожай составил 10 900  р. С одного гектара. Ущерб возмещается в пределах 70% (30% относится на нарушение страхователем технологии выращива</w:t>
      </w:r>
      <w:r w:rsidRPr="00030433">
        <w:rPr>
          <w:color w:val="000000"/>
          <w:sz w:val="26"/>
          <w:szCs w:val="26"/>
        </w:rPr>
        <w:softHyphen/>
        <w:t xml:space="preserve">ния).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30433">
        <w:rPr>
          <w:sz w:val="26"/>
          <w:szCs w:val="26"/>
        </w:rPr>
        <w:t xml:space="preserve">Определить сумму ущерба и сумму страхового возмещения, если договором предусмотрено применение </w:t>
      </w:r>
      <w:r w:rsidRPr="00030433">
        <w:rPr>
          <w:color w:val="000000"/>
          <w:sz w:val="26"/>
          <w:szCs w:val="26"/>
        </w:rPr>
        <w:t xml:space="preserve">системы предельной ответственности.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8732D" w:rsidRPr="00030433" w:rsidRDefault="00030433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C8732D" w:rsidRPr="00030433">
        <w:rPr>
          <w:b/>
          <w:sz w:val="26"/>
          <w:szCs w:val="26"/>
        </w:rPr>
        <w:t xml:space="preserve"> вариант.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i/>
          <w:iCs/>
          <w:sz w:val="26"/>
          <w:szCs w:val="26"/>
        </w:rPr>
        <w:t xml:space="preserve"> </w:t>
      </w:r>
      <w:r w:rsidRPr="00030433">
        <w:rPr>
          <w:sz w:val="26"/>
          <w:szCs w:val="26"/>
        </w:rPr>
        <w:t>Средний за несколько лет объем производства  составляет 4 000 000 тонн продукции.  Стоимость одной тонны продукции при заключении договора – 55 000 р. Фактический объем производства  за год, на который был заключен договор страхования, составил 3 110 000 тонн. Ущерб возмещается в пределах 65%.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30433">
        <w:rPr>
          <w:sz w:val="26"/>
          <w:szCs w:val="26"/>
        </w:rPr>
        <w:t xml:space="preserve"> Определить сумму ущерба и сумму страхового возмещения, если договором предусмотрено применение </w:t>
      </w:r>
      <w:r w:rsidRPr="00030433">
        <w:rPr>
          <w:color w:val="000000"/>
          <w:sz w:val="26"/>
          <w:szCs w:val="26"/>
        </w:rPr>
        <w:t xml:space="preserve">системы предельной ответственности.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8732D" w:rsidRPr="00030433" w:rsidRDefault="00030433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13 </w:t>
      </w:r>
      <w:r w:rsidR="00C8732D" w:rsidRPr="00030433">
        <w:rPr>
          <w:b/>
          <w:sz w:val="26"/>
          <w:szCs w:val="26"/>
        </w:rPr>
        <w:t>вариант</w:t>
      </w:r>
      <w:r w:rsidR="00C8732D" w:rsidRPr="00030433">
        <w:rPr>
          <w:sz w:val="26"/>
          <w:szCs w:val="26"/>
        </w:rPr>
        <w:t>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030433">
        <w:rPr>
          <w:i/>
          <w:color w:val="000000"/>
          <w:sz w:val="26"/>
          <w:szCs w:val="26"/>
        </w:rPr>
        <w:t xml:space="preserve"> </w:t>
      </w:r>
      <w:r w:rsidRPr="00030433">
        <w:rPr>
          <w:i/>
          <w:spacing w:val="-6"/>
          <w:sz w:val="26"/>
          <w:szCs w:val="26"/>
        </w:rPr>
        <w:t xml:space="preserve"> </w:t>
      </w:r>
      <w:r w:rsidRPr="00030433">
        <w:rPr>
          <w:color w:val="000000"/>
          <w:spacing w:val="-6"/>
          <w:sz w:val="26"/>
          <w:szCs w:val="26"/>
        </w:rPr>
        <w:t>Страховая стоимость имущества – 76 800 р. Страховая сумма составляет 50% страховой оценки. Ущерб составил: а) 2 000 р., б) 8 000 р. Имущество застраховано по системе первого риска. Определить размер страхового возмещения, если применяется: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color w:val="000000"/>
          <w:sz w:val="26"/>
          <w:szCs w:val="26"/>
        </w:rPr>
        <w:t>а) условная франшиза;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30433">
        <w:rPr>
          <w:color w:val="000000"/>
          <w:sz w:val="26"/>
          <w:szCs w:val="26"/>
        </w:rPr>
        <w:t>б) безусловная франшиза.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color w:val="000000"/>
          <w:sz w:val="26"/>
          <w:szCs w:val="26"/>
        </w:rPr>
        <w:t>Размер франшизы – 10%  от страховой суммы.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8732D" w:rsidRPr="00030433" w:rsidRDefault="00030433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14 </w:t>
      </w:r>
      <w:r w:rsidR="00C8732D" w:rsidRPr="00030433">
        <w:rPr>
          <w:b/>
          <w:sz w:val="26"/>
          <w:szCs w:val="26"/>
        </w:rPr>
        <w:t>вариант</w:t>
      </w:r>
      <w:r w:rsidR="00C8732D" w:rsidRPr="00030433">
        <w:rPr>
          <w:sz w:val="26"/>
          <w:szCs w:val="26"/>
        </w:rPr>
        <w:t>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030433">
        <w:rPr>
          <w:i/>
          <w:color w:val="000000"/>
          <w:sz w:val="26"/>
          <w:szCs w:val="26"/>
        </w:rPr>
        <w:t xml:space="preserve"> </w:t>
      </w:r>
      <w:r w:rsidRPr="00030433">
        <w:rPr>
          <w:i/>
          <w:spacing w:val="-6"/>
          <w:sz w:val="26"/>
          <w:szCs w:val="26"/>
        </w:rPr>
        <w:t xml:space="preserve"> </w:t>
      </w:r>
      <w:r w:rsidRPr="00030433">
        <w:rPr>
          <w:color w:val="000000"/>
          <w:spacing w:val="-6"/>
          <w:sz w:val="26"/>
          <w:szCs w:val="26"/>
        </w:rPr>
        <w:t>Страховая стоимость имущества – 95 700 р. Страховая сумма составляет 60% страховой оценки. Ущерб составил: а) 3 000 р., б) 7 000 р. Имущество застраховано по системе первого риска. Определить размер страхового возмещения, если применяется: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color w:val="000000"/>
          <w:sz w:val="26"/>
          <w:szCs w:val="26"/>
        </w:rPr>
        <w:t>а) условная франшиза;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30433">
        <w:rPr>
          <w:color w:val="000000"/>
          <w:sz w:val="26"/>
          <w:szCs w:val="26"/>
        </w:rPr>
        <w:t>б) безусловная франшиза.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color w:val="000000"/>
          <w:sz w:val="26"/>
          <w:szCs w:val="26"/>
        </w:rPr>
        <w:t>Размер франшизы – 10%  от страховой суммы.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8732D" w:rsidRPr="00030433" w:rsidRDefault="00030433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="00C8732D" w:rsidRPr="00030433">
        <w:rPr>
          <w:b/>
          <w:sz w:val="26"/>
          <w:szCs w:val="26"/>
        </w:rPr>
        <w:t xml:space="preserve"> вариант</w:t>
      </w:r>
      <w:r w:rsidR="00C8732D" w:rsidRPr="00030433">
        <w:rPr>
          <w:sz w:val="26"/>
          <w:szCs w:val="26"/>
        </w:rPr>
        <w:t>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030433">
        <w:rPr>
          <w:i/>
          <w:spacing w:val="-6"/>
          <w:sz w:val="26"/>
          <w:szCs w:val="26"/>
        </w:rPr>
        <w:t xml:space="preserve"> </w:t>
      </w:r>
      <w:r w:rsidRPr="00030433">
        <w:rPr>
          <w:color w:val="000000"/>
          <w:spacing w:val="-6"/>
          <w:sz w:val="26"/>
          <w:szCs w:val="26"/>
        </w:rPr>
        <w:t>Страховая стоимость имущества – 83 900 р. Страховая сумма составляет 70% страховой оценки. Ущерб составил: а) 5 000 р., б) 8 000 р. Имущество застраховано по системе первого риска. Определить размер страхового возмещения, если применяется: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color w:val="000000"/>
          <w:sz w:val="26"/>
          <w:szCs w:val="26"/>
        </w:rPr>
        <w:t>а) условная франшиза;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30433">
        <w:rPr>
          <w:color w:val="000000"/>
          <w:sz w:val="26"/>
          <w:szCs w:val="26"/>
        </w:rPr>
        <w:t>б) безусловная франшиза.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433">
        <w:rPr>
          <w:color w:val="000000"/>
          <w:sz w:val="26"/>
          <w:szCs w:val="26"/>
        </w:rPr>
        <w:t>Размер франшизы – 10%  от страховой суммы.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00"/>
          <w:sz w:val="26"/>
          <w:szCs w:val="26"/>
        </w:rPr>
      </w:pPr>
    </w:p>
    <w:p w:rsidR="00C8732D" w:rsidRPr="00030433" w:rsidRDefault="00030433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16 вариант.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00"/>
          <w:sz w:val="26"/>
          <w:szCs w:val="26"/>
        </w:rPr>
      </w:pPr>
      <w:r w:rsidRPr="00030433">
        <w:rPr>
          <w:b/>
          <w:color w:val="000000"/>
          <w:sz w:val="26"/>
          <w:szCs w:val="26"/>
        </w:rPr>
        <w:t xml:space="preserve"> </w:t>
      </w:r>
      <w:r w:rsidRPr="00030433">
        <w:rPr>
          <w:color w:val="000000"/>
          <w:sz w:val="26"/>
          <w:szCs w:val="26"/>
        </w:rPr>
        <w:t>Ссудозаемщик получил в банке кредит</w:t>
      </w:r>
      <w:r w:rsidRPr="00030433">
        <w:rPr>
          <w:b/>
          <w:color w:val="000000"/>
          <w:sz w:val="26"/>
          <w:szCs w:val="26"/>
        </w:rPr>
        <w:t xml:space="preserve"> </w:t>
      </w:r>
      <w:r w:rsidRPr="00030433">
        <w:rPr>
          <w:color w:val="000000"/>
          <w:sz w:val="26"/>
          <w:szCs w:val="26"/>
        </w:rPr>
        <w:t>в банке – 540 000</w:t>
      </w:r>
      <w:r w:rsidRPr="00030433">
        <w:rPr>
          <w:b/>
          <w:color w:val="000000"/>
          <w:sz w:val="26"/>
          <w:szCs w:val="26"/>
        </w:rPr>
        <w:t xml:space="preserve"> </w:t>
      </w:r>
      <w:r w:rsidRPr="00030433">
        <w:rPr>
          <w:color w:val="000000"/>
          <w:sz w:val="26"/>
          <w:szCs w:val="26"/>
        </w:rPr>
        <w:t xml:space="preserve">р. на год. Годовая ставка за пользование кредитом – 18%.  Ставка страхового взноса  – 3,5% от страховой суммы. Предел ответственности страховщика – 70% от суммы кредита и процентов. Определить величину страхового взноса по договору страхования ответственности ссудозаемщика за невозврат кредита.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030433">
        <w:rPr>
          <w:b/>
          <w:color w:val="000000"/>
          <w:sz w:val="26"/>
          <w:szCs w:val="26"/>
        </w:rPr>
        <w:t xml:space="preserve"> </w:t>
      </w:r>
      <w:r w:rsidR="00030433">
        <w:rPr>
          <w:b/>
          <w:color w:val="000000"/>
          <w:sz w:val="26"/>
          <w:szCs w:val="26"/>
        </w:rPr>
        <w:t>17 вариант.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00"/>
          <w:sz w:val="26"/>
          <w:szCs w:val="26"/>
        </w:rPr>
      </w:pPr>
      <w:r w:rsidRPr="00030433">
        <w:rPr>
          <w:b/>
          <w:color w:val="000000"/>
          <w:sz w:val="26"/>
          <w:szCs w:val="26"/>
        </w:rPr>
        <w:lastRenderedPageBreak/>
        <w:t xml:space="preserve"> </w:t>
      </w:r>
      <w:r w:rsidRPr="00030433">
        <w:rPr>
          <w:color w:val="000000"/>
          <w:sz w:val="26"/>
          <w:szCs w:val="26"/>
        </w:rPr>
        <w:t>Ссудозаемщик получил в банке кредит</w:t>
      </w:r>
      <w:r w:rsidRPr="00030433">
        <w:rPr>
          <w:b/>
          <w:color w:val="000000"/>
          <w:sz w:val="26"/>
          <w:szCs w:val="26"/>
        </w:rPr>
        <w:t xml:space="preserve"> </w:t>
      </w:r>
      <w:r w:rsidRPr="00030433">
        <w:rPr>
          <w:color w:val="000000"/>
          <w:sz w:val="26"/>
          <w:szCs w:val="26"/>
        </w:rPr>
        <w:t>в банке –780 000</w:t>
      </w:r>
      <w:r w:rsidRPr="00030433">
        <w:rPr>
          <w:b/>
          <w:color w:val="000000"/>
          <w:sz w:val="26"/>
          <w:szCs w:val="26"/>
        </w:rPr>
        <w:t xml:space="preserve"> </w:t>
      </w:r>
      <w:r w:rsidRPr="00030433">
        <w:rPr>
          <w:color w:val="000000"/>
          <w:sz w:val="26"/>
          <w:szCs w:val="26"/>
        </w:rPr>
        <w:t xml:space="preserve">р. на год. Годовая ставка за пользование кредитом – 15%.  Ставка страхового взноса  – 4,3% от страховой суммы. Предел ответственности страховщика – 60% от суммы кредита и процентов. Определить величину страхового взноса по договору страхования ответственности ссудозаемщика за невозврат кредита. 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p w:rsidR="00C8732D" w:rsidRPr="00030433" w:rsidRDefault="00030433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18 вариант.</w:t>
      </w:r>
    </w:p>
    <w:p w:rsidR="00C8732D" w:rsidRPr="00030433" w:rsidRDefault="00C8732D" w:rsidP="00C8732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color w:val="000000"/>
          <w:sz w:val="26"/>
          <w:szCs w:val="26"/>
        </w:rPr>
      </w:pPr>
      <w:r w:rsidRPr="00030433">
        <w:rPr>
          <w:color w:val="000000"/>
          <w:sz w:val="26"/>
          <w:szCs w:val="26"/>
        </w:rPr>
        <w:t>Ссудозаемщик получил в банке кредит</w:t>
      </w:r>
      <w:r w:rsidRPr="00030433">
        <w:rPr>
          <w:b/>
          <w:color w:val="000000"/>
          <w:sz w:val="26"/>
          <w:szCs w:val="26"/>
        </w:rPr>
        <w:t xml:space="preserve"> </w:t>
      </w:r>
      <w:r w:rsidRPr="00030433">
        <w:rPr>
          <w:color w:val="000000"/>
          <w:sz w:val="26"/>
          <w:szCs w:val="26"/>
        </w:rPr>
        <w:t>в банке –690 000</w:t>
      </w:r>
      <w:r w:rsidRPr="00030433">
        <w:rPr>
          <w:b/>
          <w:color w:val="000000"/>
          <w:sz w:val="26"/>
          <w:szCs w:val="26"/>
        </w:rPr>
        <w:t xml:space="preserve"> </w:t>
      </w:r>
      <w:r w:rsidRPr="00030433">
        <w:rPr>
          <w:color w:val="000000"/>
          <w:sz w:val="26"/>
          <w:szCs w:val="26"/>
        </w:rPr>
        <w:t xml:space="preserve">р. на год. Годовая ставка за пользование кредитом – 16%.  Ставка страхового взноса  – 3,9% от страховой суммы. Предел ответственности страховщика – 65% от суммы кредита и процентов. Определить величину страхового взноса по договору страхования ответственности ссудозаемщика за невозврат кредита. </w:t>
      </w:r>
    </w:p>
    <w:p w:rsidR="00C8732D" w:rsidRDefault="00C8732D" w:rsidP="00C8732D">
      <w:pPr>
        <w:jc w:val="center"/>
        <w:rPr>
          <w:sz w:val="26"/>
          <w:szCs w:val="26"/>
        </w:rPr>
      </w:pPr>
    </w:p>
    <w:p w:rsidR="001B2156" w:rsidRDefault="001B2156" w:rsidP="001B2156">
      <w:pPr>
        <w:rPr>
          <w:sz w:val="26"/>
          <w:szCs w:val="26"/>
        </w:rPr>
      </w:pPr>
    </w:p>
    <w:p w:rsidR="001B2156" w:rsidRDefault="001B2156" w:rsidP="001B2156">
      <w:pPr>
        <w:rPr>
          <w:sz w:val="26"/>
          <w:szCs w:val="26"/>
        </w:rPr>
      </w:pPr>
      <w:r>
        <w:rPr>
          <w:sz w:val="26"/>
          <w:szCs w:val="26"/>
        </w:rPr>
        <w:t>Список рекомендуемой литературы</w:t>
      </w:r>
    </w:p>
    <w:p w:rsidR="001B2156" w:rsidRPr="00185E07" w:rsidRDefault="00185E07" w:rsidP="00185E07">
      <w:pPr>
        <w:pStyle w:val="af5"/>
        <w:numPr>
          <w:ilvl w:val="0"/>
          <w:numId w:val="16"/>
        </w:numPr>
        <w:ind w:left="0" w:firstLine="0"/>
        <w:rPr>
          <w:sz w:val="24"/>
          <w:szCs w:val="24"/>
        </w:rPr>
      </w:pPr>
      <w:r w:rsidRPr="00185E07">
        <w:rPr>
          <w:sz w:val="24"/>
          <w:szCs w:val="24"/>
        </w:rPr>
        <w:t>Страхование: учебник для вузов/ Л.А.Орланюк - Малицкая и др.; под редакцией Л.А. Л.А.Орланюк – Малицкая, С.Ю. Яновой.</w:t>
      </w:r>
      <w:r>
        <w:rPr>
          <w:sz w:val="24"/>
          <w:szCs w:val="24"/>
        </w:rPr>
        <w:t xml:space="preserve"> </w:t>
      </w:r>
      <w:r w:rsidRPr="00185E07">
        <w:rPr>
          <w:sz w:val="24"/>
          <w:szCs w:val="24"/>
        </w:rPr>
        <w:t xml:space="preserve"> 4-е изд. М.: Издательство Юрайт, 2020.</w:t>
      </w:r>
      <w:r>
        <w:rPr>
          <w:sz w:val="24"/>
          <w:szCs w:val="24"/>
        </w:rPr>
        <w:t xml:space="preserve"> </w:t>
      </w:r>
      <w:r w:rsidRPr="00185E07">
        <w:rPr>
          <w:sz w:val="24"/>
          <w:szCs w:val="24"/>
        </w:rPr>
        <w:t xml:space="preserve">481с. </w:t>
      </w:r>
      <w:hyperlink r:id="rId7" w:anchor="page/2" w:history="1">
        <w:r w:rsidRPr="00185E07">
          <w:rPr>
            <w:rStyle w:val="af2"/>
            <w:sz w:val="24"/>
            <w:szCs w:val="24"/>
          </w:rPr>
          <w:t>https://www.biblio-online.ru/viewer/strahovanie-447155#page/2</w:t>
        </w:r>
      </w:hyperlink>
    </w:p>
    <w:p w:rsidR="00185E07" w:rsidRDefault="00185E07" w:rsidP="00185E07">
      <w:pPr>
        <w:pStyle w:val="af5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185E07">
        <w:rPr>
          <w:sz w:val="24"/>
          <w:szCs w:val="24"/>
        </w:rPr>
        <w:t xml:space="preserve">Страхование. В.2 ч. </w:t>
      </w:r>
      <w:r w:rsidR="006B7834">
        <w:rPr>
          <w:sz w:val="24"/>
          <w:szCs w:val="24"/>
        </w:rPr>
        <w:t>Часть 1</w:t>
      </w:r>
      <w:r w:rsidRPr="00185E07">
        <w:rPr>
          <w:sz w:val="24"/>
          <w:szCs w:val="24"/>
        </w:rPr>
        <w:t>: учебник для вузов/С.В. Ермасов, Н.Б. Ермасова, 6-изд., перераб. И доп. М.:</w:t>
      </w:r>
      <w:r w:rsidR="006B7834">
        <w:rPr>
          <w:sz w:val="24"/>
          <w:szCs w:val="24"/>
        </w:rPr>
        <w:t xml:space="preserve"> Издательство Юрайт, 2020. 475</w:t>
      </w:r>
      <w:r w:rsidRPr="00185E07">
        <w:rPr>
          <w:sz w:val="24"/>
          <w:szCs w:val="24"/>
        </w:rPr>
        <w:t xml:space="preserve">с. </w:t>
      </w:r>
      <w:hyperlink r:id="rId8" w:anchor="page/2" w:history="1">
        <w:r w:rsidR="006B7834">
          <w:rPr>
            <w:rStyle w:val="af2"/>
          </w:rPr>
          <w:t>https://www.biblio-online.ru/viewer/strahovanie-v-2-ch-chast-1-455363#page/2</w:t>
        </w:r>
      </w:hyperlink>
    </w:p>
    <w:p w:rsidR="00185E07" w:rsidRPr="00185E07" w:rsidRDefault="00185E07" w:rsidP="00185E07">
      <w:pPr>
        <w:pStyle w:val="af5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185E07">
        <w:rPr>
          <w:sz w:val="24"/>
          <w:szCs w:val="24"/>
        </w:rPr>
        <w:t>Страхование. В.2 ч. Часть 2: учебник для вузов/С.В. Ермасов, Н.Б. Ермасова, 6-изд., перераб. И доп. М.: Издательство Юрайт, 2020. 244с.</w:t>
      </w:r>
      <w:r w:rsidR="006B7834" w:rsidRPr="006B7834">
        <w:t xml:space="preserve"> </w:t>
      </w:r>
      <w:hyperlink r:id="rId9" w:anchor="page/2" w:history="1">
        <w:r w:rsidR="006B7834">
          <w:rPr>
            <w:rStyle w:val="af2"/>
          </w:rPr>
          <w:t>https://www.biblio-online.ru/viewer/strahovanie-v-2-ch-chast-2-455364#page/2</w:t>
        </w:r>
      </w:hyperlink>
    </w:p>
    <w:sectPr w:rsidR="00185E07" w:rsidRPr="00185E07" w:rsidSect="00021C1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87" w:rsidRDefault="005F6487" w:rsidP="00CB768E">
      <w:r>
        <w:separator/>
      </w:r>
    </w:p>
  </w:endnote>
  <w:endnote w:type="continuationSeparator" w:id="0">
    <w:p w:rsidR="005F6487" w:rsidRDefault="005F6487" w:rsidP="00CB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7994469"/>
      <w:docPartObj>
        <w:docPartGallery w:val="Page Numbers (Bottom of Page)"/>
        <w:docPartUnique/>
      </w:docPartObj>
    </w:sdtPr>
    <w:sdtEndPr/>
    <w:sdtContent>
      <w:p w:rsidR="00CB768E" w:rsidRPr="00CB768E" w:rsidRDefault="008F4F27">
        <w:pPr>
          <w:pStyle w:val="a8"/>
          <w:jc w:val="center"/>
          <w:rPr>
            <w:sz w:val="16"/>
            <w:szCs w:val="16"/>
          </w:rPr>
        </w:pPr>
        <w:r w:rsidRPr="00CB768E">
          <w:rPr>
            <w:sz w:val="16"/>
            <w:szCs w:val="16"/>
          </w:rPr>
          <w:fldChar w:fldCharType="begin"/>
        </w:r>
        <w:r w:rsidR="00CB768E" w:rsidRPr="00CB768E">
          <w:rPr>
            <w:sz w:val="16"/>
            <w:szCs w:val="16"/>
          </w:rPr>
          <w:instrText xml:space="preserve"> PAGE   \* MERGEFORMAT </w:instrText>
        </w:r>
        <w:r w:rsidRPr="00CB768E">
          <w:rPr>
            <w:sz w:val="16"/>
            <w:szCs w:val="16"/>
          </w:rPr>
          <w:fldChar w:fldCharType="separate"/>
        </w:r>
        <w:r w:rsidR="001815FC">
          <w:rPr>
            <w:noProof/>
            <w:sz w:val="16"/>
            <w:szCs w:val="16"/>
          </w:rPr>
          <w:t>3</w:t>
        </w:r>
        <w:r w:rsidRPr="00CB768E">
          <w:rPr>
            <w:sz w:val="16"/>
            <w:szCs w:val="16"/>
          </w:rPr>
          <w:fldChar w:fldCharType="end"/>
        </w:r>
      </w:p>
    </w:sdtContent>
  </w:sdt>
  <w:p w:rsidR="00CB768E" w:rsidRPr="00CB768E" w:rsidRDefault="00CB768E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87" w:rsidRDefault="005F6487" w:rsidP="00CB768E">
      <w:r>
        <w:separator/>
      </w:r>
    </w:p>
  </w:footnote>
  <w:footnote w:type="continuationSeparator" w:id="0">
    <w:p w:rsidR="005F6487" w:rsidRDefault="005F6487" w:rsidP="00CB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506"/>
    <w:multiLevelType w:val="hybridMultilevel"/>
    <w:tmpl w:val="3E90AE70"/>
    <w:lvl w:ilvl="0" w:tplc="D63C3C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E16"/>
    <w:multiLevelType w:val="hybridMultilevel"/>
    <w:tmpl w:val="81FAB482"/>
    <w:lvl w:ilvl="0" w:tplc="23A267AA">
      <w:start w:val="2"/>
      <w:numFmt w:val="decimal"/>
      <w:lvlText w:val="%1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D6C36"/>
    <w:multiLevelType w:val="hybridMultilevel"/>
    <w:tmpl w:val="30AA519A"/>
    <w:lvl w:ilvl="0" w:tplc="DC147AC4">
      <w:start w:val="2"/>
      <w:numFmt w:val="decimal"/>
      <w:lvlText w:val="%1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A37CD"/>
    <w:multiLevelType w:val="hybridMultilevel"/>
    <w:tmpl w:val="1E90DDD4"/>
    <w:lvl w:ilvl="0" w:tplc="E59C3380">
      <w:start w:val="2"/>
      <w:numFmt w:val="decimal"/>
      <w:lvlText w:val="%1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1E3832"/>
    <w:multiLevelType w:val="multilevel"/>
    <w:tmpl w:val="AD8204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9"/>
        </w:tabs>
        <w:ind w:left="130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9"/>
        </w:tabs>
        <w:ind w:left="196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89"/>
        </w:tabs>
        <w:ind w:left="26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9"/>
        </w:tabs>
        <w:ind w:left="322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09"/>
        </w:tabs>
        <w:ind w:left="3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49"/>
        </w:tabs>
        <w:ind w:left="3949" w:hanging="1800"/>
      </w:pPr>
    </w:lvl>
  </w:abstractNum>
  <w:abstractNum w:abstractNumId="5" w15:restartNumberingAfterBreak="0">
    <w:nsid w:val="267C0A4D"/>
    <w:multiLevelType w:val="hybridMultilevel"/>
    <w:tmpl w:val="0E16E3D6"/>
    <w:lvl w:ilvl="0" w:tplc="FED4CB48">
      <w:start w:val="2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B515D5"/>
    <w:multiLevelType w:val="hybridMultilevel"/>
    <w:tmpl w:val="86EEEE6A"/>
    <w:lvl w:ilvl="0" w:tplc="1AC0BC5C">
      <w:start w:val="2"/>
      <w:numFmt w:val="decimal"/>
      <w:lvlText w:val="%1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47750C"/>
    <w:multiLevelType w:val="hybridMultilevel"/>
    <w:tmpl w:val="7676EA6E"/>
    <w:lvl w:ilvl="0" w:tplc="2C980E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" w15:restartNumberingAfterBreak="0">
    <w:nsid w:val="2DC04A5F"/>
    <w:multiLevelType w:val="hybridMultilevel"/>
    <w:tmpl w:val="0BF6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E6D"/>
    <w:multiLevelType w:val="hybridMultilevel"/>
    <w:tmpl w:val="F1607D6C"/>
    <w:lvl w:ilvl="0" w:tplc="472819B8">
      <w:start w:val="2"/>
      <w:numFmt w:val="decimal"/>
      <w:lvlText w:val="%1"/>
      <w:lvlJc w:val="left"/>
      <w:pPr>
        <w:ind w:left="1350" w:hanging="81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9673D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9E09A8"/>
    <w:multiLevelType w:val="hybridMultilevel"/>
    <w:tmpl w:val="C7884638"/>
    <w:lvl w:ilvl="0" w:tplc="B99C4B00">
      <w:start w:val="2"/>
      <w:numFmt w:val="decimal"/>
      <w:lvlText w:val="%1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7F7E05"/>
    <w:multiLevelType w:val="multilevel"/>
    <w:tmpl w:val="8002460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-284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-284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-284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-284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-284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-284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-284" w:firstLine="0"/>
      </w:pPr>
    </w:lvl>
  </w:abstractNum>
  <w:abstractNum w:abstractNumId="13" w15:restartNumberingAfterBreak="0">
    <w:nsid w:val="71EE109B"/>
    <w:multiLevelType w:val="hybridMultilevel"/>
    <w:tmpl w:val="6E227330"/>
    <w:lvl w:ilvl="0" w:tplc="6E180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04676"/>
    <w:multiLevelType w:val="hybridMultilevel"/>
    <w:tmpl w:val="F1A6091C"/>
    <w:lvl w:ilvl="0" w:tplc="788402E2">
      <w:start w:val="2"/>
      <w:numFmt w:val="decimal"/>
      <w:lvlText w:val="%1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B9A2871"/>
    <w:multiLevelType w:val="hybridMultilevel"/>
    <w:tmpl w:val="5EA8E5B8"/>
    <w:lvl w:ilvl="0" w:tplc="F2AC71BA">
      <w:start w:val="2"/>
      <w:numFmt w:val="decimal"/>
      <w:lvlText w:val="%1"/>
      <w:lvlJc w:val="left"/>
      <w:pPr>
        <w:ind w:left="90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2D"/>
    <w:rsid w:val="000027CC"/>
    <w:rsid w:val="000030C2"/>
    <w:rsid w:val="00003CF7"/>
    <w:rsid w:val="00004A33"/>
    <w:rsid w:val="00005833"/>
    <w:rsid w:val="00007017"/>
    <w:rsid w:val="00007A51"/>
    <w:rsid w:val="00011461"/>
    <w:rsid w:val="000114EF"/>
    <w:rsid w:val="000125CF"/>
    <w:rsid w:val="000135AA"/>
    <w:rsid w:val="00014425"/>
    <w:rsid w:val="0001629F"/>
    <w:rsid w:val="00017312"/>
    <w:rsid w:val="00020319"/>
    <w:rsid w:val="00020BED"/>
    <w:rsid w:val="000219A5"/>
    <w:rsid w:val="00021C1E"/>
    <w:rsid w:val="00022842"/>
    <w:rsid w:val="00024722"/>
    <w:rsid w:val="0002558B"/>
    <w:rsid w:val="000255C7"/>
    <w:rsid w:val="00026D75"/>
    <w:rsid w:val="00027054"/>
    <w:rsid w:val="00030433"/>
    <w:rsid w:val="00030728"/>
    <w:rsid w:val="000319A7"/>
    <w:rsid w:val="00031B2D"/>
    <w:rsid w:val="00033F2A"/>
    <w:rsid w:val="000343D7"/>
    <w:rsid w:val="000348EF"/>
    <w:rsid w:val="000349D0"/>
    <w:rsid w:val="00034BED"/>
    <w:rsid w:val="000365C4"/>
    <w:rsid w:val="00040A8B"/>
    <w:rsid w:val="000430DC"/>
    <w:rsid w:val="00043A49"/>
    <w:rsid w:val="000449EB"/>
    <w:rsid w:val="00045044"/>
    <w:rsid w:val="000451C0"/>
    <w:rsid w:val="000466EC"/>
    <w:rsid w:val="00046A27"/>
    <w:rsid w:val="00046A5C"/>
    <w:rsid w:val="00046C8F"/>
    <w:rsid w:val="000475A4"/>
    <w:rsid w:val="000504CC"/>
    <w:rsid w:val="00050870"/>
    <w:rsid w:val="0005154E"/>
    <w:rsid w:val="000548F4"/>
    <w:rsid w:val="00055502"/>
    <w:rsid w:val="000557ED"/>
    <w:rsid w:val="00056242"/>
    <w:rsid w:val="00057593"/>
    <w:rsid w:val="000607D2"/>
    <w:rsid w:val="00061D29"/>
    <w:rsid w:val="00062302"/>
    <w:rsid w:val="00063350"/>
    <w:rsid w:val="00064AE2"/>
    <w:rsid w:val="000660AE"/>
    <w:rsid w:val="00066E6F"/>
    <w:rsid w:val="0008349B"/>
    <w:rsid w:val="000851E6"/>
    <w:rsid w:val="00085204"/>
    <w:rsid w:val="0009088A"/>
    <w:rsid w:val="00090E67"/>
    <w:rsid w:val="000916B4"/>
    <w:rsid w:val="0009278B"/>
    <w:rsid w:val="00092C26"/>
    <w:rsid w:val="00092FE0"/>
    <w:rsid w:val="00093745"/>
    <w:rsid w:val="000961E8"/>
    <w:rsid w:val="000A02AA"/>
    <w:rsid w:val="000A3137"/>
    <w:rsid w:val="000A44A2"/>
    <w:rsid w:val="000A51DD"/>
    <w:rsid w:val="000B0A3A"/>
    <w:rsid w:val="000B2028"/>
    <w:rsid w:val="000B33B5"/>
    <w:rsid w:val="000B3C40"/>
    <w:rsid w:val="000B4B03"/>
    <w:rsid w:val="000B4C31"/>
    <w:rsid w:val="000B57C1"/>
    <w:rsid w:val="000B6E0E"/>
    <w:rsid w:val="000B6FB9"/>
    <w:rsid w:val="000B79D6"/>
    <w:rsid w:val="000C153C"/>
    <w:rsid w:val="000C2BC7"/>
    <w:rsid w:val="000C37E0"/>
    <w:rsid w:val="000C516A"/>
    <w:rsid w:val="000C5319"/>
    <w:rsid w:val="000C61BF"/>
    <w:rsid w:val="000C6F58"/>
    <w:rsid w:val="000C72D0"/>
    <w:rsid w:val="000C781C"/>
    <w:rsid w:val="000D0241"/>
    <w:rsid w:val="000D106E"/>
    <w:rsid w:val="000D1158"/>
    <w:rsid w:val="000D5C54"/>
    <w:rsid w:val="000E0D6D"/>
    <w:rsid w:val="000E1498"/>
    <w:rsid w:val="000E2688"/>
    <w:rsid w:val="000E3860"/>
    <w:rsid w:val="000E6BF6"/>
    <w:rsid w:val="000E75F0"/>
    <w:rsid w:val="000F1A5E"/>
    <w:rsid w:val="000F1EED"/>
    <w:rsid w:val="000F2637"/>
    <w:rsid w:val="000F2DAE"/>
    <w:rsid w:val="000F34B4"/>
    <w:rsid w:val="000F3514"/>
    <w:rsid w:val="000F3F6F"/>
    <w:rsid w:val="000F4036"/>
    <w:rsid w:val="000F4E4E"/>
    <w:rsid w:val="000F7D7E"/>
    <w:rsid w:val="000F7F2E"/>
    <w:rsid w:val="000F7FA8"/>
    <w:rsid w:val="001004CF"/>
    <w:rsid w:val="00101396"/>
    <w:rsid w:val="001029DE"/>
    <w:rsid w:val="00103C5D"/>
    <w:rsid w:val="00106474"/>
    <w:rsid w:val="00111849"/>
    <w:rsid w:val="00112F08"/>
    <w:rsid w:val="00113998"/>
    <w:rsid w:val="00115A67"/>
    <w:rsid w:val="001168EB"/>
    <w:rsid w:val="00117F12"/>
    <w:rsid w:val="001215E7"/>
    <w:rsid w:val="0012223C"/>
    <w:rsid w:val="001222F8"/>
    <w:rsid w:val="001237B7"/>
    <w:rsid w:val="001248EA"/>
    <w:rsid w:val="00124C8E"/>
    <w:rsid w:val="00126C5E"/>
    <w:rsid w:val="0012775C"/>
    <w:rsid w:val="00133A30"/>
    <w:rsid w:val="00136BCB"/>
    <w:rsid w:val="00140A1D"/>
    <w:rsid w:val="00141258"/>
    <w:rsid w:val="001421D8"/>
    <w:rsid w:val="00142BD3"/>
    <w:rsid w:val="0014421F"/>
    <w:rsid w:val="00145A6B"/>
    <w:rsid w:val="001464EE"/>
    <w:rsid w:val="00146E7D"/>
    <w:rsid w:val="00151B43"/>
    <w:rsid w:val="001524A7"/>
    <w:rsid w:val="00154481"/>
    <w:rsid w:val="001559B5"/>
    <w:rsid w:val="00155BFA"/>
    <w:rsid w:val="00155F44"/>
    <w:rsid w:val="00155F88"/>
    <w:rsid w:val="001600A8"/>
    <w:rsid w:val="001607DD"/>
    <w:rsid w:val="0016197E"/>
    <w:rsid w:val="00162434"/>
    <w:rsid w:val="00162C0B"/>
    <w:rsid w:val="00164D6D"/>
    <w:rsid w:val="001651EB"/>
    <w:rsid w:val="0016529B"/>
    <w:rsid w:val="00165985"/>
    <w:rsid w:val="001661A5"/>
    <w:rsid w:val="001668F1"/>
    <w:rsid w:val="0017029A"/>
    <w:rsid w:val="001703E4"/>
    <w:rsid w:val="00172404"/>
    <w:rsid w:val="00172B73"/>
    <w:rsid w:val="00173346"/>
    <w:rsid w:val="001733E6"/>
    <w:rsid w:val="00175407"/>
    <w:rsid w:val="001755A1"/>
    <w:rsid w:val="001815FC"/>
    <w:rsid w:val="00182E77"/>
    <w:rsid w:val="0018351B"/>
    <w:rsid w:val="001838B5"/>
    <w:rsid w:val="001840BD"/>
    <w:rsid w:val="00185AAD"/>
    <w:rsid w:val="00185E07"/>
    <w:rsid w:val="001864AB"/>
    <w:rsid w:val="00186DD2"/>
    <w:rsid w:val="001874BF"/>
    <w:rsid w:val="00190803"/>
    <w:rsid w:val="0019507B"/>
    <w:rsid w:val="00195307"/>
    <w:rsid w:val="00195811"/>
    <w:rsid w:val="0019652B"/>
    <w:rsid w:val="00197D59"/>
    <w:rsid w:val="001A0EFF"/>
    <w:rsid w:val="001A0F91"/>
    <w:rsid w:val="001A1E32"/>
    <w:rsid w:val="001A2B55"/>
    <w:rsid w:val="001A2CA4"/>
    <w:rsid w:val="001A2FA6"/>
    <w:rsid w:val="001A33C6"/>
    <w:rsid w:val="001A49E5"/>
    <w:rsid w:val="001A5B0C"/>
    <w:rsid w:val="001A78B3"/>
    <w:rsid w:val="001A7B89"/>
    <w:rsid w:val="001B016B"/>
    <w:rsid w:val="001B1DB5"/>
    <w:rsid w:val="001B2156"/>
    <w:rsid w:val="001B26D3"/>
    <w:rsid w:val="001B35FB"/>
    <w:rsid w:val="001B466D"/>
    <w:rsid w:val="001B580C"/>
    <w:rsid w:val="001B5F3F"/>
    <w:rsid w:val="001C0FDB"/>
    <w:rsid w:val="001C2027"/>
    <w:rsid w:val="001C2263"/>
    <w:rsid w:val="001C2418"/>
    <w:rsid w:val="001C245C"/>
    <w:rsid w:val="001C27FD"/>
    <w:rsid w:val="001C5F56"/>
    <w:rsid w:val="001C6686"/>
    <w:rsid w:val="001D0092"/>
    <w:rsid w:val="001D0E22"/>
    <w:rsid w:val="001D186F"/>
    <w:rsid w:val="001D212C"/>
    <w:rsid w:val="001D2E67"/>
    <w:rsid w:val="001D3921"/>
    <w:rsid w:val="001D41F0"/>
    <w:rsid w:val="001D75BC"/>
    <w:rsid w:val="001D7BF2"/>
    <w:rsid w:val="001D7E78"/>
    <w:rsid w:val="001E23BA"/>
    <w:rsid w:val="001E2CCA"/>
    <w:rsid w:val="001E44C1"/>
    <w:rsid w:val="001E4BF0"/>
    <w:rsid w:val="001E7FC7"/>
    <w:rsid w:val="001F38ED"/>
    <w:rsid w:val="001F4552"/>
    <w:rsid w:val="001F664B"/>
    <w:rsid w:val="001F7382"/>
    <w:rsid w:val="002012F5"/>
    <w:rsid w:val="00201FC3"/>
    <w:rsid w:val="00202EDE"/>
    <w:rsid w:val="00204A07"/>
    <w:rsid w:val="00206A8E"/>
    <w:rsid w:val="002113AC"/>
    <w:rsid w:val="00211C81"/>
    <w:rsid w:val="002125D8"/>
    <w:rsid w:val="00212F01"/>
    <w:rsid w:val="002139BA"/>
    <w:rsid w:val="002145BC"/>
    <w:rsid w:val="002148E7"/>
    <w:rsid w:val="00215A3A"/>
    <w:rsid w:val="00220CCA"/>
    <w:rsid w:val="00222A2D"/>
    <w:rsid w:val="002241B5"/>
    <w:rsid w:val="00225190"/>
    <w:rsid w:val="00225BF7"/>
    <w:rsid w:val="0022752C"/>
    <w:rsid w:val="00227896"/>
    <w:rsid w:val="00227C21"/>
    <w:rsid w:val="0023164C"/>
    <w:rsid w:val="00231BCB"/>
    <w:rsid w:val="0023441A"/>
    <w:rsid w:val="002366BE"/>
    <w:rsid w:val="00236C05"/>
    <w:rsid w:val="00237BD0"/>
    <w:rsid w:val="0024082E"/>
    <w:rsid w:val="002411DC"/>
    <w:rsid w:val="0024253B"/>
    <w:rsid w:val="0024259A"/>
    <w:rsid w:val="00242692"/>
    <w:rsid w:val="00243927"/>
    <w:rsid w:val="002449A3"/>
    <w:rsid w:val="0025015D"/>
    <w:rsid w:val="00252A18"/>
    <w:rsid w:val="00253305"/>
    <w:rsid w:val="00255AA6"/>
    <w:rsid w:val="00255B4C"/>
    <w:rsid w:val="002576A3"/>
    <w:rsid w:val="00257C34"/>
    <w:rsid w:val="002601B2"/>
    <w:rsid w:val="00260CE1"/>
    <w:rsid w:val="00260D1E"/>
    <w:rsid w:val="00261B97"/>
    <w:rsid w:val="00261ECC"/>
    <w:rsid w:val="00263758"/>
    <w:rsid w:val="002665DD"/>
    <w:rsid w:val="00266F2E"/>
    <w:rsid w:val="0026728F"/>
    <w:rsid w:val="00267B88"/>
    <w:rsid w:val="002716C5"/>
    <w:rsid w:val="00271EF4"/>
    <w:rsid w:val="00272C00"/>
    <w:rsid w:val="002737A1"/>
    <w:rsid w:val="00273B65"/>
    <w:rsid w:val="002749EA"/>
    <w:rsid w:val="00274E94"/>
    <w:rsid w:val="002757A0"/>
    <w:rsid w:val="00275B0D"/>
    <w:rsid w:val="00276518"/>
    <w:rsid w:val="002801E2"/>
    <w:rsid w:val="00283FBD"/>
    <w:rsid w:val="002852AB"/>
    <w:rsid w:val="00285FF6"/>
    <w:rsid w:val="00292585"/>
    <w:rsid w:val="002939B6"/>
    <w:rsid w:val="00294517"/>
    <w:rsid w:val="0029468D"/>
    <w:rsid w:val="0029496E"/>
    <w:rsid w:val="00294C04"/>
    <w:rsid w:val="00296524"/>
    <w:rsid w:val="00296C4E"/>
    <w:rsid w:val="002971D7"/>
    <w:rsid w:val="00297AB2"/>
    <w:rsid w:val="002A1B85"/>
    <w:rsid w:val="002A21CF"/>
    <w:rsid w:val="002A3CDC"/>
    <w:rsid w:val="002A4ACB"/>
    <w:rsid w:val="002A6342"/>
    <w:rsid w:val="002A6782"/>
    <w:rsid w:val="002A6A4B"/>
    <w:rsid w:val="002A7B4F"/>
    <w:rsid w:val="002A7F5F"/>
    <w:rsid w:val="002B1181"/>
    <w:rsid w:val="002B11F6"/>
    <w:rsid w:val="002B1355"/>
    <w:rsid w:val="002B4D24"/>
    <w:rsid w:val="002B52F5"/>
    <w:rsid w:val="002B777D"/>
    <w:rsid w:val="002C0919"/>
    <w:rsid w:val="002C11D5"/>
    <w:rsid w:val="002C1AC2"/>
    <w:rsid w:val="002C2530"/>
    <w:rsid w:val="002C2538"/>
    <w:rsid w:val="002C2855"/>
    <w:rsid w:val="002C363D"/>
    <w:rsid w:val="002C43A0"/>
    <w:rsid w:val="002C4CF6"/>
    <w:rsid w:val="002C596E"/>
    <w:rsid w:val="002C675A"/>
    <w:rsid w:val="002C6D14"/>
    <w:rsid w:val="002D61BA"/>
    <w:rsid w:val="002D66D4"/>
    <w:rsid w:val="002D7A73"/>
    <w:rsid w:val="002D7D29"/>
    <w:rsid w:val="002E1CFC"/>
    <w:rsid w:val="002E2467"/>
    <w:rsid w:val="002E27D8"/>
    <w:rsid w:val="002E4039"/>
    <w:rsid w:val="002E493A"/>
    <w:rsid w:val="002E75A2"/>
    <w:rsid w:val="002F0637"/>
    <w:rsid w:val="002F135D"/>
    <w:rsid w:val="002F160B"/>
    <w:rsid w:val="002F1971"/>
    <w:rsid w:val="002F2345"/>
    <w:rsid w:val="002F242F"/>
    <w:rsid w:val="002F43E7"/>
    <w:rsid w:val="002F65C9"/>
    <w:rsid w:val="002F7E33"/>
    <w:rsid w:val="003003FF"/>
    <w:rsid w:val="00300C41"/>
    <w:rsid w:val="00301199"/>
    <w:rsid w:val="0030128D"/>
    <w:rsid w:val="00301A0E"/>
    <w:rsid w:val="0030372E"/>
    <w:rsid w:val="00303D3C"/>
    <w:rsid w:val="00304294"/>
    <w:rsid w:val="003044FD"/>
    <w:rsid w:val="00306668"/>
    <w:rsid w:val="003071C5"/>
    <w:rsid w:val="00307E5E"/>
    <w:rsid w:val="003106E6"/>
    <w:rsid w:val="0031072B"/>
    <w:rsid w:val="00310FA5"/>
    <w:rsid w:val="00311A26"/>
    <w:rsid w:val="00311B2E"/>
    <w:rsid w:val="0031342C"/>
    <w:rsid w:val="00315BD2"/>
    <w:rsid w:val="00320424"/>
    <w:rsid w:val="00320A3B"/>
    <w:rsid w:val="00321F53"/>
    <w:rsid w:val="00322533"/>
    <w:rsid w:val="003227A8"/>
    <w:rsid w:val="00323156"/>
    <w:rsid w:val="00324A38"/>
    <w:rsid w:val="00325277"/>
    <w:rsid w:val="003257C5"/>
    <w:rsid w:val="00326B27"/>
    <w:rsid w:val="00330C12"/>
    <w:rsid w:val="00331C4D"/>
    <w:rsid w:val="0033227B"/>
    <w:rsid w:val="00333D28"/>
    <w:rsid w:val="00333F7D"/>
    <w:rsid w:val="00334DEF"/>
    <w:rsid w:val="00334F3C"/>
    <w:rsid w:val="003356DA"/>
    <w:rsid w:val="0033607E"/>
    <w:rsid w:val="00336568"/>
    <w:rsid w:val="00341834"/>
    <w:rsid w:val="00341F2B"/>
    <w:rsid w:val="0034542E"/>
    <w:rsid w:val="0034602A"/>
    <w:rsid w:val="00346755"/>
    <w:rsid w:val="00347AAA"/>
    <w:rsid w:val="00352842"/>
    <w:rsid w:val="00352F8A"/>
    <w:rsid w:val="00352FA1"/>
    <w:rsid w:val="00353FC5"/>
    <w:rsid w:val="00354365"/>
    <w:rsid w:val="00357157"/>
    <w:rsid w:val="003576E8"/>
    <w:rsid w:val="00357D3A"/>
    <w:rsid w:val="0036036B"/>
    <w:rsid w:val="00360F47"/>
    <w:rsid w:val="00360F52"/>
    <w:rsid w:val="00362D8C"/>
    <w:rsid w:val="003662FD"/>
    <w:rsid w:val="00366EAF"/>
    <w:rsid w:val="00367CBD"/>
    <w:rsid w:val="003705C2"/>
    <w:rsid w:val="0037118E"/>
    <w:rsid w:val="00371D80"/>
    <w:rsid w:val="0037523E"/>
    <w:rsid w:val="00375BB2"/>
    <w:rsid w:val="00375DE6"/>
    <w:rsid w:val="003776AA"/>
    <w:rsid w:val="00377FB6"/>
    <w:rsid w:val="00383E23"/>
    <w:rsid w:val="003849A6"/>
    <w:rsid w:val="0038750E"/>
    <w:rsid w:val="00387BA0"/>
    <w:rsid w:val="00387CE3"/>
    <w:rsid w:val="003903E6"/>
    <w:rsid w:val="00390D4D"/>
    <w:rsid w:val="0039532E"/>
    <w:rsid w:val="003979B3"/>
    <w:rsid w:val="003A0D56"/>
    <w:rsid w:val="003A1550"/>
    <w:rsid w:val="003A2572"/>
    <w:rsid w:val="003A2D2A"/>
    <w:rsid w:val="003A2DE1"/>
    <w:rsid w:val="003A42D1"/>
    <w:rsid w:val="003A4FCA"/>
    <w:rsid w:val="003A5011"/>
    <w:rsid w:val="003A5737"/>
    <w:rsid w:val="003A669B"/>
    <w:rsid w:val="003B13D6"/>
    <w:rsid w:val="003B19DC"/>
    <w:rsid w:val="003B2180"/>
    <w:rsid w:val="003B2D0B"/>
    <w:rsid w:val="003B3D32"/>
    <w:rsid w:val="003B47B3"/>
    <w:rsid w:val="003B4A51"/>
    <w:rsid w:val="003B5132"/>
    <w:rsid w:val="003B56BD"/>
    <w:rsid w:val="003B664C"/>
    <w:rsid w:val="003B6857"/>
    <w:rsid w:val="003C1607"/>
    <w:rsid w:val="003C3364"/>
    <w:rsid w:val="003C4CF1"/>
    <w:rsid w:val="003C7A01"/>
    <w:rsid w:val="003C7F03"/>
    <w:rsid w:val="003D19D0"/>
    <w:rsid w:val="003D2B52"/>
    <w:rsid w:val="003D2F9B"/>
    <w:rsid w:val="003D2FF8"/>
    <w:rsid w:val="003D400C"/>
    <w:rsid w:val="003D4AE8"/>
    <w:rsid w:val="003D5086"/>
    <w:rsid w:val="003D5AE3"/>
    <w:rsid w:val="003D66A7"/>
    <w:rsid w:val="003D73EC"/>
    <w:rsid w:val="003D7A46"/>
    <w:rsid w:val="003E0379"/>
    <w:rsid w:val="003E0E38"/>
    <w:rsid w:val="003E3806"/>
    <w:rsid w:val="003E60E7"/>
    <w:rsid w:val="003E67C0"/>
    <w:rsid w:val="003E6BD9"/>
    <w:rsid w:val="003E76B9"/>
    <w:rsid w:val="003E7B0D"/>
    <w:rsid w:val="003E7C57"/>
    <w:rsid w:val="003F3B8C"/>
    <w:rsid w:val="003F3CBA"/>
    <w:rsid w:val="003F506C"/>
    <w:rsid w:val="0040445B"/>
    <w:rsid w:val="00404B0E"/>
    <w:rsid w:val="00405D8D"/>
    <w:rsid w:val="00406E25"/>
    <w:rsid w:val="00406F13"/>
    <w:rsid w:val="004075EB"/>
    <w:rsid w:val="00410A9B"/>
    <w:rsid w:val="004123F7"/>
    <w:rsid w:val="00412BFC"/>
    <w:rsid w:val="00413D79"/>
    <w:rsid w:val="00414E23"/>
    <w:rsid w:val="00415829"/>
    <w:rsid w:val="00415832"/>
    <w:rsid w:val="0041639A"/>
    <w:rsid w:val="004170C1"/>
    <w:rsid w:val="00417147"/>
    <w:rsid w:val="00417373"/>
    <w:rsid w:val="00417917"/>
    <w:rsid w:val="00417EB7"/>
    <w:rsid w:val="00420A37"/>
    <w:rsid w:val="00421586"/>
    <w:rsid w:val="00424F52"/>
    <w:rsid w:val="0042706C"/>
    <w:rsid w:val="004279BE"/>
    <w:rsid w:val="00427C0B"/>
    <w:rsid w:val="00427FC3"/>
    <w:rsid w:val="00431822"/>
    <w:rsid w:val="00431B84"/>
    <w:rsid w:val="00431F86"/>
    <w:rsid w:val="00432407"/>
    <w:rsid w:val="004350AF"/>
    <w:rsid w:val="00435AF2"/>
    <w:rsid w:val="00435B54"/>
    <w:rsid w:val="00436B6D"/>
    <w:rsid w:val="0043781F"/>
    <w:rsid w:val="0044236A"/>
    <w:rsid w:val="00444D0A"/>
    <w:rsid w:val="0044568C"/>
    <w:rsid w:val="004461D9"/>
    <w:rsid w:val="00447722"/>
    <w:rsid w:val="00447EC0"/>
    <w:rsid w:val="004513AB"/>
    <w:rsid w:val="00452EDD"/>
    <w:rsid w:val="00453596"/>
    <w:rsid w:val="00453678"/>
    <w:rsid w:val="00453DBF"/>
    <w:rsid w:val="0045426B"/>
    <w:rsid w:val="00455819"/>
    <w:rsid w:val="00456794"/>
    <w:rsid w:val="00456F9B"/>
    <w:rsid w:val="00464228"/>
    <w:rsid w:val="0046482D"/>
    <w:rsid w:val="00467748"/>
    <w:rsid w:val="00467A38"/>
    <w:rsid w:val="00470084"/>
    <w:rsid w:val="00470CAE"/>
    <w:rsid w:val="00472FCD"/>
    <w:rsid w:val="00475409"/>
    <w:rsid w:val="004754BF"/>
    <w:rsid w:val="00477CA6"/>
    <w:rsid w:val="00483E3C"/>
    <w:rsid w:val="00484A4A"/>
    <w:rsid w:val="00485679"/>
    <w:rsid w:val="00485E71"/>
    <w:rsid w:val="00486251"/>
    <w:rsid w:val="00486B58"/>
    <w:rsid w:val="004872DD"/>
    <w:rsid w:val="00490FB1"/>
    <w:rsid w:val="00491416"/>
    <w:rsid w:val="00493274"/>
    <w:rsid w:val="00493B35"/>
    <w:rsid w:val="00496AA3"/>
    <w:rsid w:val="00496B30"/>
    <w:rsid w:val="00497D52"/>
    <w:rsid w:val="004A0EA5"/>
    <w:rsid w:val="004A3627"/>
    <w:rsid w:val="004A4E39"/>
    <w:rsid w:val="004A5821"/>
    <w:rsid w:val="004A69A0"/>
    <w:rsid w:val="004A79EA"/>
    <w:rsid w:val="004B0283"/>
    <w:rsid w:val="004B0C16"/>
    <w:rsid w:val="004B16BE"/>
    <w:rsid w:val="004B1E91"/>
    <w:rsid w:val="004B39EC"/>
    <w:rsid w:val="004B47C0"/>
    <w:rsid w:val="004B4B2D"/>
    <w:rsid w:val="004C0BD5"/>
    <w:rsid w:val="004C1069"/>
    <w:rsid w:val="004C17FB"/>
    <w:rsid w:val="004C1A69"/>
    <w:rsid w:val="004C1D86"/>
    <w:rsid w:val="004C28CD"/>
    <w:rsid w:val="004C2D7E"/>
    <w:rsid w:val="004C2F24"/>
    <w:rsid w:val="004C603C"/>
    <w:rsid w:val="004C6427"/>
    <w:rsid w:val="004C68F8"/>
    <w:rsid w:val="004C7F82"/>
    <w:rsid w:val="004D066F"/>
    <w:rsid w:val="004D1A22"/>
    <w:rsid w:val="004D31EA"/>
    <w:rsid w:val="004D68D5"/>
    <w:rsid w:val="004E03F3"/>
    <w:rsid w:val="004E12D3"/>
    <w:rsid w:val="004E5D96"/>
    <w:rsid w:val="004E723D"/>
    <w:rsid w:val="004F1865"/>
    <w:rsid w:val="004F25DE"/>
    <w:rsid w:val="004F2B8C"/>
    <w:rsid w:val="004F2CF1"/>
    <w:rsid w:val="004F68B7"/>
    <w:rsid w:val="004F7B88"/>
    <w:rsid w:val="00501CE7"/>
    <w:rsid w:val="00502F0B"/>
    <w:rsid w:val="00502FD4"/>
    <w:rsid w:val="0050395D"/>
    <w:rsid w:val="0050450C"/>
    <w:rsid w:val="005046C9"/>
    <w:rsid w:val="0050582F"/>
    <w:rsid w:val="0050610E"/>
    <w:rsid w:val="005068C8"/>
    <w:rsid w:val="00510EB8"/>
    <w:rsid w:val="005124DB"/>
    <w:rsid w:val="00512931"/>
    <w:rsid w:val="00513525"/>
    <w:rsid w:val="00514736"/>
    <w:rsid w:val="00516334"/>
    <w:rsid w:val="0051684E"/>
    <w:rsid w:val="00517279"/>
    <w:rsid w:val="00517978"/>
    <w:rsid w:val="00517C91"/>
    <w:rsid w:val="00517F52"/>
    <w:rsid w:val="00521417"/>
    <w:rsid w:val="005216D1"/>
    <w:rsid w:val="0052278A"/>
    <w:rsid w:val="005233B9"/>
    <w:rsid w:val="005238A2"/>
    <w:rsid w:val="00524827"/>
    <w:rsid w:val="005252FD"/>
    <w:rsid w:val="005272A4"/>
    <w:rsid w:val="00530D22"/>
    <w:rsid w:val="00533990"/>
    <w:rsid w:val="005365D6"/>
    <w:rsid w:val="005373F2"/>
    <w:rsid w:val="00537837"/>
    <w:rsid w:val="00537BBE"/>
    <w:rsid w:val="0054070C"/>
    <w:rsid w:val="005409F1"/>
    <w:rsid w:val="00540CA6"/>
    <w:rsid w:val="00542411"/>
    <w:rsid w:val="00542984"/>
    <w:rsid w:val="005429D0"/>
    <w:rsid w:val="005437CF"/>
    <w:rsid w:val="00543AE7"/>
    <w:rsid w:val="00543B9A"/>
    <w:rsid w:val="005453EF"/>
    <w:rsid w:val="00545608"/>
    <w:rsid w:val="00545782"/>
    <w:rsid w:val="00550A94"/>
    <w:rsid w:val="005513A1"/>
    <w:rsid w:val="00551F17"/>
    <w:rsid w:val="00552449"/>
    <w:rsid w:val="00552867"/>
    <w:rsid w:val="0055483F"/>
    <w:rsid w:val="00554CDF"/>
    <w:rsid w:val="00554D8E"/>
    <w:rsid w:val="00556612"/>
    <w:rsid w:val="00556854"/>
    <w:rsid w:val="00563B27"/>
    <w:rsid w:val="00563E3C"/>
    <w:rsid w:val="00564539"/>
    <w:rsid w:val="00564BA6"/>
    <w:rsid w:val="00566390"/>
    <w:rsid w:val="00567BED"/>
    <w:rsid w:val="00571442"/>
    <w:rsid w:val="0057175C"/>
    <w:rsid w:val="00572040"/>
    <w:rsid w:val="00573CCA"/>
    <w:rsid w:val="00574E84"/>
    <w:rsid w:val="00576547"/>
    <w:rsid w:val="00576566"/>
    <w:rsid w:val="005766E4"/>
    <w:rsid w:val="00576DD8"/>
    <w:rsid w:val="00581764"/>
    <w:rsid w:val="00582979"/>
    <w:rsid w:val="00583D3B"/>
    <w:rsid w:val="00584C61"/>
    <w:rsid w:val="005855E1"/>
    <w:rsid w:val="00590B6A"/>
    <w:rsid w:val="005913E9"/>
    <w:rsid w:val="0059291E"/>
    <w:rsid w:val="00592F94"/>
    <w:rsid w:val="00594055"/>
    <w:rsid w:val="0059630A"/>
    <w:rsid w:val="005A089E"/>
    <w:rsid w:val="005A1690"/>
    <w:rsid w:val="005A1AA1"/>
    <w:rsid w:val="005A4ADF"/>
    <w:rsid w:val="005A4B73"/>
    <w:rsid w:val="005A59BB"/>
    <w:rsid w:val="005A5F38"/>
    <w:rsid w:val="005A618F"/>
    <w:rsid w:val="005A66D3"/>
    <w:rsid w:val="005A6D1C"/>
    <w:rsid w:val="005B2760"/>
    <w:rsid w:val="005B2D37"/>
    <w:rsid w:val="005B39FD"/>
    <w:rsid w:val="005B7AC6"/>
    <w:rsid w:val="005C2AF7"/>
    <w:rsid w:val="005C2F4A"/>
    <w:rsid w:val="005C44CB"/>
    <w:rsid w:val="005C547B"/>
    <w:rsid w:val="005D31AB"/>
    <w:rsid w:val="005D323A"/>
    <w:rsid w:val="005D5867"/>
    <w:rsid w:val="005D6106"/>
    <w:rsid w:val="005D617B"/>
    <w:rsid w:val="005D78C8"/>
    <w:rsid w:val="005E0A37"/>
    <w:rsid w:val="005E125E"/>
    <w:rsid w:val="005E3615"/>
    <w:rsid w:val="005E591B"/>
    <w:rsid w:val="005E7033"/>
    <w:rsid w:val="005E7BD5"/>
    <w:rsid w:val="005F0947"/>
    <w:rsid w:val="005F1A8A"/>
    <w:rsid w:val="005F3550"/>
    <w:rsid w:val="005F424D"/>
    <w:rsid w:val="005F4970"/>
    <w:rsid w:val="005F4DD5"/>
    <w:rsid w:val="005F61EC"/>
    <w:rsid w:val="005F6487"/>
    <w:rsid w:val="005F6847"/>
    <w:rsid w:val="005F7577"/>
    <w:rsid w:val="0060058E"/>
    <w:rsid w:val="006018B3"/>
    <w:rsid w:val="006023D1"/>
    <w:rsid w:val="00602FF7"/>
    <w:rsid w:val="00605584"/>
    <w:rsid w:val="00605665"/>
    <w:rsid w:val="00605E34"/>
    <w:rsid w:val="00606A1A"/>
    <w:rsid w:val="00611084"/>
    <w:rsid w:val="006118F3"/>
    <w:rsid w:val="00611D58"/>
    <w:rsid w:val="00612A24"/>
    <w:rsid w:val="00613143"/>
    <w:rsid w:val="00616882"/>
    <w:rsid w:val="0061796D"/>
    <w:rsid w:val="00617F01"/>
    <w:rsid w:val="0062075E"/>
    <w:rsid w:val="00620EF2"/>
    <w:rsid w:val="006211B6"/>
    <w:rsid w:val="00621F34"/>
    <w:rsid w:val="00622547"/>
    <w:rsid w:val="0062273D"/>
    <w:rsid w:val="00623352"/>
    <w:rsid w:val="00623B04"/>
    <w:rsid w:val="006248AC"/>
    <w:rsid w:val="00625242"/>
    <w:rsid w:val="00625999"/>
    <w:rsid w:val="006265B0"/>
    <w:rsid w:val="00630624"/>
    <w:rsid w:val="0063465A"/>
    <w:rsid w:val="00634DFB"/>
    <w:rsid w:val="00635412"/>
    <w:rsid w:val="00635863"/>
    <w:rsid w:val="00636CF6"/>
    <w:rsid w:val="0063742D"/>
    <w:rsid w:val="0063793E"/>
    <w:rsid w:val="006402BD"/>
    <w:rsid w:val="006408D4"/>
    <w:rsid w:val="00640ECD"/>
    <w:rsid w:val="0064109A"/>
    <w:rsid w:val="00641812"/>
    <w:rsid w:val="00642051"/>
    <w:rsid w:val="006430B4"/>
    <w:rsid w:val="006432F7"/>
    <w:rsid w:val="00643813"/>
    <w:rsid w:val="0064393F"/>
    <w:rsid w:val="00644C72"/>
    <w:rsid w:val="0064515F"/>
    <w:rsid w:val="00646F82"/>
    <w:rsid w:val="00647A95"/>
    <w:rsid w:val="0065491A"/>
    <w:rsid w:val="006556B0"/>
    <w:rsid w:val="00655F4B"/>
    <w:rsid w:val="006608DC"/>
    <w:rsid w:val="00660C06"/>
    <w:rsid w:val="00663738"/>
    <w:rsid w:val="006644A9"/>
    <w:rsid w:val="00665A74"/>
    <w:rsid w:val="00667794"/>
    <w:rsid w:val="00667A08"/>
    <w:rsid w:val="006700EA"/>
    <w:rsid w:val="00672D4B"/>
    <w:rsid w:val="006739A8"/>
    <w:rsid w:val="006755C6"/>
    <w:rsid w:val="00676628"/>
    <w:rsid w:val="006770C8"/>
    <w:rsid w:val="00677A1B"/>
    <w:rsid w:val="00680ABF"/>
    <w:rsid w:val="00680FAD"/>
    <w:rsid w:val="006822B1"/>
    <w:rsid w:val="00682757"/>
    <w:rsid w:val="006833AE"/>
    <w:rsid w:val="00683FC2"/>
    <w:rsid w:val="00684220"/>
    <w:rsid w:val="00685FA5"/>
    <w:rsid w:val="0068772D"/>
    <w:rsid w:val="006902C1"/>
    <w:rsid w:val="00690D0E"/>
    <w:rsid w:val="00691DCC"/>
    <w:rsid w:val="00691E19"/>
    <w:rsid w:val="00691E52"/>
    <w:rsid w:val="00692C17"/>
    <w:rsid w:val="00692E1C"/>
    <w:rsid w:val="00696BC0"/>
    <w:rsid w:val="006977DD"/>
    <w:rsid w:val="006A07D6"/>
    <w:rsid w:val="006A20CE"/>
    <w:rsid w:val="006A2230"/>
    <w:rsid w:val="006A2DB7"/>
    <w:rsid w:val="006A445A"/>
    <w:rsid w:val="006A575D"/>
    <w:rsid w:val="006A5B9C"/>
    <w:rsid w:val="006A5E5B"/>
    <w:rsid w:val="006A6287"/>
    <w:rsid w:val="006A7B86"/>
    <w:rsid w:val="006A7ED9"/>
    <w:rsid w:val="006B36E0"/>
    <w:rsid w:val="006B550A"/>
    <w:rsid w:val="006B5B01"/>
    <w:rsid w:val="006B6405"/>
    <w:rsid w:val="006B7098"/>
    <w:rsid w:val="006B7834"/>
    <w:rsid w:val="006B7A9E"/>
    <w:rsid w:val="006B7FD6"/>
    <w:rsid w:val="006C0871"/>
    <w:rsid w:val="006C1F63"/>
    <w:rsid w:val="006C2AB7"/>
    <w:rsid w:val="006C4576"/>
    <w:rsid w:val="006C45FC"/>
    <w:rsid w:val="006C53C6"/>
    <w:rsid w:val="006C56AD"/>
    <w:rsid w:val="006C6259"/>
    <w:rsid w:val="006C6DEE"/>
    <w:rsid w:val="006C7255"/>
    <w:rsid w:val="006D104E"/>
    <w:rsid w:val="006D2267"/>
    <w:rsid w:val="006D3C40"/>
    <w:rsid w:val="006D5E63"/>
    <w:rsid w:val="006D5F44"/>
    <w:rsid w:val="006D6ADA"/>
    <w:rsid w:val="006D760F"/>
    <w:rsid w:val="006D7B77"/>
    <w:rsid w:val="006E292E"/>
    <w:rsid w:val="006E46DB"/>
    <w:rsid w:val="006E6300"/>
    <w:rsid w:val="006E77BD"/>
    <w:rsid w:val="006F1C84"/>
    <w:rsid w:val="006F1F07"/>
    <w:rsid w:val="006F26C9"/>
    <w:rsid w:val="006F2ACE"/>
    <w:rsid w:val="006F5633"/>
    <w:rsid w:val="006F71F4"/>
    <w:rsid w:val="006F768D"/>
    <w:rsid w:val="0070080D"/>
    <w:rsid w:val="00701292"/>
    <w:rsid w:val="00701660"/>
    <w:rsid w:val="00703E49"/>
    <w:rsid w:val="0070782F"/>
    <w:rsid w:val="00710784"/>
    <w:rsid w:val="007108CF"/>
    <w:rsid w:val="00712E1F"/>
    <w:rsid w:val="00712EDE"/>
    <w:rsid w:val="00713547"/>
    <w:rsid w:val="007141B0"/>
    <w:rsid w:val="007155BA"/>
    <w:rsid w:val="00715CFF"/>
    <w:rsid w:val="00716DC7"/>
    <w:rsid w:val="007174C2"/>
    <w:rsid w:val="0072026A"/>
    <w:rsid w:val="0072052C"/>
    <w:rsid w:val="00721195"/>
    <w:rsid w:val="0072221D"/>
    <w:rsid w:val="00722C5D"/>
    <w:rsid w:val="007253A5"/>
    <w:rsid w:val="007258A8"/>
    <w:rsid w:val="00725B58"/>
    <w:rsid w:val="00725DF5"/>
    <w:rsid w:val="00726977"/>
    <w:rsid w:val="00726ACA"/>
    <w:rsid w:val="0072703F"/>
    <w:rsid w:val="0072756A"/>
    <w:rsid w:val="00727F22"/>
    <w:rsid w:val="00732797"/>
    <w:rsid w:val="007402F2"/>
    <w:rsid w:val="007405C9"/>
    <w:rsid w:val="00740D62"/>
    <w:rsid w:val="0074263F"/>
    <w:rsid w:val="00743E41"/>
    <w:rsid w:val="00745A37"/>
    <w:rsid w:val="007530E8"/>
    <w:rsid w:val="0075442A"/>
    <w:rsid w:val="00754F73"/>
    <w:rsid w:val="0075533C"/>
    <w:rsid w:val="007607DD"/>
    <w:rsid w:val="0076278F"/>
    <w:rsid w:val="00762D8F"/>
    <w:rsid w:val="00763430"/>
    <w:rsid w:val="0076405E"/>
    <w:rsid w:val="00764383"/>
    <w:rsid w:val="00767F81"/>
    <w:rsid w:val="00770BB2"/>
    <w:rsid w:val="00772205"/>
    <w:rsid w:val="007744C0"/>
    <w:rsid w:val="00774741"/>
    <w:rsid w:val="00775818"/>
    <w:rsid w:val="00780BE8"/>
    <w:rsid w:val="00782044"/>
    <w:rsid w:val="007824ED"/>
    <w:rsid w:val="00783B4B"/>
    <w:rsid w:val="0078564B"/>
    <w:rsid w:val="00785B3B"/>
    <w:rsid w:val="0078722E"/>
    <w:rsid w:val="00791EF2"/>
    <w:rsid w:val="00793435"/>
    <w:rsid w:val="00795785"/>
    <w:rsid w:val="00796835"/>
    <w:rsid w:val="007A01B9"/>
    <w:rsid w:val="007A0302"/>
    <w:rsid w:val="007A2148"/>
    <w:rsid w:val="007A31AA"/>
    <w:rsid w:val="007A416B"/>
    <w:rsid w:val="007A60DC"/>
    <w:rsid w:val="007B0D83"/>
    <w:rsid w:val="007B16CC"/>
    <w:rsid w:val="007B43D4"/>
    <w:rsid w:val="007B776B"/>
    <w:rsid w:val="007B7B7F"/>
    <w:rsid w:val="007C0C12"/>
    <w:rsid w:val="007C0DC2"/>
    <w:rsid w:val="007C591A"/>
    <w:rsid w:val="007D1AAF"/>
    <w:rsid w:val="007D1E47"/>
    <w:rsid w:val="007D2703"/>
    <w:rsid w:val="007D3193"/>
    <w:rsid w:val="007D3B3C"/>
    <w:rsid w:val="007D3C27"/>
    <w:rsid w:val="007D45BD"/>
    <w:rsid w:val="007D45DC"/>
    <w:rsid w:val="007D53B2"/>
    <w:rsid w:val="007D5793"/>
    <w:rsid w:val="007D5F3A"/>
    <w:rsid w:val="007D6392"/>
    <w:rsid w:val="007E1A88"/>
    <w:rsid w:val="007E255E"/>
    <w:rsid w:val="007E2E22"/>
    <w:rsid w:val="007E3122"/>
    <w:rsid w:val="007E32E0"/>
    <w:rsid w:val="007E3439"/>
    <w:rsid w:val="007E533B"/>
    <w:rsid w:val="007E7217"/>
    <w:rsid w:val="007E79B7"/>
    <w:rsid w:val="007F07A6"/>
    <w:rsid w:val="007F0DDA"/>
    <w:rsid w:val="007F1826"/>
    <w:rsid w:val="007F42A5"/>
    <w:rsid w:val="007F4F71"/>
    <w:rsid w:val="007F5EDA"/>
    <w:rsid w:val="007F61E7"/>
    <w:rsid w:val="007F6B31"/>
    <w:rsid w:val="007F72E5"/>
    <w:rsid w:val="008024E9"/>
    <w:rsid w:val="008038AC"/>
    <w:rsid w:val="0080571C"/>
    <w:rsid w:val="00806831"/>
    <w:rsid w:val="00807470"/>
    <w:rsid w:val="008077C5"/>
    <w:rsid w:val="00810092"/>
    <w:rsid w:val="00810FE5"/>
    <w:rsid w:val="008112D6"/>
    <w:rsid w:val="00812A42"/>
    <w:rsid w:val="00812B39"/>
    <w:rsid w:val="00815AE5"/>
    <w:rsid w:val="00816200"/>
    <w:rsid w:val="008218AB"/>
    <w:rsid w:val="008229AF"/>
    <w:rsid w:val="008238FC"/>
    <w:rsid w:val="008247CD"/>
    <w:rsid w:val="008252C0"/>
    <w:rsid w:val="00825F9E"/>
    <w:rsid w:val="00826B7F"/>
    <w:rsid w:val="00831527"/>
    <w:rsid w:val="00832ADB"/>
    <w:rsid w:val="00833749"/>
    <w:rsid w:val="00834755"/>
    <w:rsid w:val="00834C01"/>
    <w:rsid w:val="00837142"/>
    <w:rsid w:val="00837797"/>
    <w:rsid w:val="00841000"/>
    <w:rsid w:val="00841BDB"/>
    <w:rsid w:val="0084383C"/>
    <w:rsid w:val="008438FB"/>
    <w:rsid w:val="00844385"/>
    <w:rsid w:val="00844D5B"/>
    <w:rsid w:val="00844E40"/>
    <w:rsid w:val="00845616"/>
    <w:rsid w:val="00845714"/>
    <w:rsid w:val="008459D9"/>
    <w:rsid w:val="00847901"/>
    <w:rsid w:val="00851EE5"/>
    <w:rsid w:val="00851F74"/>
    <w:rsid w:val="00852CD4"/>
    <w:rsid w:val="008530DD"/>
    <w:rsid w:val="00853167"/>
    <w:rsid w:val="00854B10"/>
    <w:rsid w:val="00861288"/>
    <w:rsid w:val="0086172C"/>
    <w:rsid w:val="00864C6F"/>
    <w:rsid w:val="00864EA8"/>
    <w:rsid w:val="00864FC4"/>
    <w:rsid w:val="00866AFD"/>
    <w:rsid w:val="008724CD"/>
    <w:rsid w:val="00873122"/>
    <w:rsid w:val="00873436"/>
    <w:rsid w:val="00874F11"/>
    <w:rsid w:val="00875BB7"/>
    <w:rsid w:val="00880FF3"/>
    <w:rsid w:val="00882E8F"/>
    <w:rsid w:val="00882FD7"/>
    <w:rsid w:val="0088320D"/>
    <w:rsid w:val="00883BFB"/>
    <w:rsid w:val="0088491E"/>
    <w:rsid w:val="00885AC3"/>
    <w:rsid w:val="00885BC7"/>
    <w:rsid w:val="0088645B"/>
    <w:rsid w:val="00892DA9"/>
    <w:rsid w:val="00892F36"/>
    <w:rsid w:val="0089623A"/>
    <w:rsid w:val="00897484"/>
    <w:rsid w:val="00897613"/>
    <w:rsid w:val="00897985"/>
    <w:rsid w:val="008A083C"/>
    <w:rsid w:val="008A1082"/>
    <w:rsid w:val="008A1CD7"/>
    <w:rsid w:val="008A229C"/>
    <w:rsid w:val="008A2CBB"/>
    <w:rsid w:val="008A2FCF"/>
    <w:rsid w:val="008A3FA0"/>
    <w:rsid w:val="008A40AF"/>
    <w:rsid w:val="008A4574"/>
    <w:rsid w:val="008A6D43"/>
    <w:rsid w:val="008A7447"/>
    <w:rsid w:val="008B1151"/>
    <w:rsid w:val="008B20C6"/>
    <w:rsid w:val="008B2F74"/>
    <w:rsid w:val="008B33BC"/>
    <w:rsid w:val="008B3C4E"/>
    <w:rsid w:val="008B3C54"/>
    <w:rsid w:val="008B5EBB"/>
    <w:rsid w:val="008B620F"/>
    <w:rsid w:val="008B7CD9"/>
    <w:rsid w:val="008C0AB4"/>
    <w:rsid w:val="008C1FA2"/>
    <w:rsid w:val="008C2347"/>
    <w:rsid w:val="008C4282"/>
    <w:rsid w:val="008C4F3D"/>
    <w:rsid w:val="008C5F92"/>
    <w:rsid w:val="008C65DC"/>
    <w:rsid w:val="008D14D3"/>
    <w:rsid w:val="008D340E"/>
    <w:rsid w:val="008D3A55"/>
    <w:rsid w:val="008D41BD"/>
    <w:rsid w:val="008D5C29"/>
    <w:rsid w:val="008D6361"/>
    <w:rsid w:val="008D6E31"/>
    <w:rsid w:val="008D7093"/>
    <w:rsid w:val="008E0BAC"/>
    <w:rsid w:val="008E246F"/>
    <w:rsid w:val="008E2A03"/>
    <w:rsid w:val="008E3396"/>
    <w:rsid w:val="008E33CB"/>
    <w:rsid w:val="008E3E02"/>
    <w:rsid w:val="008E458B"/>
    <w:rsid w:val="008E4DC3"/>
    <w:rsid w:val="008E6C9B"/>
    <w:rsid w:val="008E705B"/>
    <w:rsid w:val="008E73A7"/>
    <w:rsid w:val="008E743F"/>
    <w:rsid w:val="008F06C5"/>
    <w:rsid w:val="008F19B3"/>
    <w:rsid w:val="008F4F27"/>
    <w:rsid w:val="008F57CF"/>
    <w:rsid w:val="008F5C79"/>
    <w:rsid w:val="008F7A02"/>
    <w:rsid w:val="00900DB8"/>
    <w:rsid w:val="00900E62"/>
    <w:rsid w:val="00901727"/>
    <w:rsid w:val="00901F6D"/>
    <w:rsid w:val="009043D0"/>
    <w:rsid w:val="009043D8"/>
    <w:rsid w:val="0090518A"/>
    <w:rsid w:val="00906DFE"/>
    <w:rsid w:val="00912578"/>
    <w:rsid w:val="009126E8"/>
    <w:rsid w:val="00914516"/>
    <w:rsid w:val="009159BF"/>
    <w:rsid w:val="00915F5E"/>
    <w:rsid w:val="0091668B"/>
    <w:rsid w:val="0092196C"/>
    <w:rsid w:val="0092342D"/>
    <w:rsid w:val="00923FD3"/>
    <w:rsid w:val="0092509E"/>
    <w:rsid w:val="009259AD"/>
    <w:rsid w:val="009268F6"/>
    <w:rsid w:val="009310AE"/>
    <w:rsid w:val="0093164D"/>
    <w:rsid w:val="0093191D"/>
    <w:rsid w:val="00931DB9"/>
    <w:rsid w:val="00932C99"/>
    <w:rsid w:val="0093518D"/>
    <w:rsid w:val="0094009E"/>
    <w:rsid w:val="009405B8"/>
    <w:rsid w:val="00940968"/>
    <w:rsid w:val="00941725"/>
    <w:rsid w:val="00941BB7"/>
    <w:rsid w:val="009423C9"/>
    <w:rsid w:val="0094580C"/>
    <w:rsid w:val="00946F63"/>
    <w:rsid w:val="00950DD5"/>
    <w:rsid w:val="009517CC"/>
    <w:rsid w:val="00952734"/>
    <w:rsid w:val="00952DE9"/>
    <w:rsid w:val="00953271"/>
    <w:rsid w:val="0095363A"/>
    <w:rsid w:val="00956786"/>
    <w:rsid w:val="00957348"/>
    <w:rsid w:val="00960F13"/>
    <w:rsid w:val="009616D1"/>
    <w:rsid w:val="00962F25"/>
    <w:rsid w:val="0096347B"/>
    <w:rsid w:val="00964212"/>
    <w:rsid w:val="0097093E"/>
    <w:rsid w:val="009709C6"/>
    <w:rsid w:val="00971DC4"/>
    <w:rsid w:val="00974C96"/>
    <w:rsid w:val="009756A0"/>
    <w:rsid w:val="00975D5D"/>
    <w:rsid w:val="009779A6"/>
    <w:rsid w:val="00977D5A"/>
    <w:rsid w:val="00980AC6"/>
    <w:rsid w:val="0098191F"/>
    <w:rsid w:val="0098201D"/>
    <w:rsid w:val="00982491"/>
    <w:rsid w:val="00983952"/>
    <w:rsid w:val="0098484A"/>
    <w:rsid w:val="00984B07"/>
    <w:rsid w:val="00984BD6"/>
    <w:rsid w:val="0098790D"/>
    <w:rsid w:val="00992A55"/>
    <w:rsid w:val="00992D71"/>
    <w:rsid w:val="00993D72"/>
    <w:rsid w:val="00994C9F"/>
    <w:rsid w:val="009A0157"/>
    <w:rsid w:val="009A0496"/>
    <w:rsid w:val="009A0614"/>
    <w:rsid w:val="009A183B"/>
    <w:rsid w:val="009A23EA"/>
    <w:rsid w:val="009A421A"/>
    <w:rsid w:val="009A4B65"/>
    <w:rsid w:val="009A5F42"/>
    <w:rsid w:val="009A670B"/>
    <w:rsid w:val="009A7F3B"/>
    <w:rsid w:val="009B06AD"/>
    <w:rsid w:val="009B072F"/>
    <w:rsid w:val="009B1125"/>
    <w:rsid w:val="009B45B6"/>
    <w:rsid w:val="009B5335"/>
    <w:rsid w:val="009B6096"/>
    <w:rsid w:val="009B6951"/>
    <w:rsid w:val="009B6C91"/>
    <w:rsid w:val="009C16DF"/>
    <w:rsid w:val="009C3172"/>
    <w:rsid w:val="009C38D8"/>
    <w:rsid w:val="009C4194"/>
    <w:rsid w:val="009C5330"/>
    <w:rsid w:val="009C5780"/>
    <w:rsid w:val="009C5F7B"/>
    <w:rsid w:val="009C6F09"/>
    <w:rsid w:val="009D02CC"/>
    <w:rsid w:val="009D0814"/>
    <w:rsid w:val="009D1349"/>
    <w:rsid w:val="009D15EE"/>
    <w:rsid w:val="009D162A"/>
    <w:rsid w:val="009D3549"/>
    <w:rsid w:val="009D4024"/>
    <w:rsid w:val="009D43BC"/>
    <w:rsid w:val="009D4D33"/>
    <w:rsid w:val="009D4F48"/>
    <w:rsid w:val="009D50F2"/>
    <w:rsid w:val="009D5B25"/>
    <w:rsid w:val="009D5B52"/>
    <w:rsid w:val="009D5DBB"/>
    <w:rsid w:val="009D6165"/>
    <w:rsid w:val="009E3A43"/>
    <w:rsid w:val="009E5234"/>
    <w:rsid w:val="009E658A"/>
    <w:rsid w:val="009F07AF"/>
    <w:rsid w:val="009F0B9F"/>
    <w:rsid w:val="009F2240"/>
    <w:rsid w:val="009F41AF"/>
    <w:rsid w:val="009F490D"/>
    <w:rsid w:val="009F599F"/>
    <w:rsid w:val="009F5E97"/>
    <w:rsid w:val="009F6139"/>
    <w:rsid w:val="009F73E3"/>
    <w:rsid w:val="00A00B3C"/>
    <w:rsid w:val="00A00F8F"/>
    <w:rsid w:val="00A0136A"/>
    <w:rsid w:val="00A04896"/>
    <w:rsid w:val="00A05A45"/>
    <w:rsid w:val="00A05E24"/>
    <w:rsid w:val="00A10D2F"/>
    <w:rsid w:val="00A11585"/>
    <w:rsid w:val="00A11CEA"/>
    <w:rsid w:val="00A12B4E"/>
    <w:rsid w:val="00A1321B"/>
    <w:rsid w:val="00A13D33"/>
    <w:rsid w:val="00A13DA7"/>
    <w:rsid w:val="00A15D6F"/>
    <w:rsid w:val="00A170EF"/>
    <w:rsid w:val="00A17100"/>
    <w:rsid w:val="00A2365A"/>
    <w:rsid w:val="00A23970"/>
    <w:rsid w:val="00A25EAA"/>
    <w:rsid w:val="00A26454"/>
    <w:rsid w:val="00A27A79"/>
    <w:rsid w:val="00A31008"/>
    <w:rsid w:val="00A313DD"/>
    <w:rsid w:val="00A31828"/>
    <w:rsid w:val="00A31C88"/>
    <w:rsid w:val="00A32607"/>
    <w:rsid w:val="00A32DD9"/>
    <w:rsid w:val="00A3305F"/>
    <w:rsid w:val="00A34046"/>
    <w:rsid w:val="00A34898"/>
    <w:rsid w:val="00A34E73"/>
    <w:rsid w:val="00A35353"/>
    <w:rsid w:val="00A36E28"/>
    <w:rsid w:val="00A3766A"/>
    <w:rsid w:val="00A41863"/>
    <w:rsid w:val="00A422FE"/>
    <w:rsid w:val="00A42433"/>
    <w:rsid w:val="00A42F93"/>
    <w:rsid w:val="00A4436D"/>
    <w:rsid w:val="00A45955"/>
    <w:rsid w:val="00A45CCF"/>
    <w:rsid w:val="00A465D0"/>
    <w:rsid w:val="00A50806"/>
    <w:rsid w:val="00A50A15"/>
    <w:rsid w:val="00A5151B"/>
    <w:rsid w:val="00A52269"/>
    <w:rsid w:val="00A528E1"/>
    <w:rsid w:val="00A55A80"/>
    <w:rsid w:val="00A56002"/>
    <w:rsid w:val="00A5672C"/>
    <w:rsid w:val="00A56AE2"/>
    <w:rsid w:val="00A60A92"/>
    <w:rsid w:val="00A61FBB"/>
    <w:rsid w:val="00A6508F"/>
    <w:rsid w:val="00A652A8"/>
    <w:rsid w:val="00A666CF"/>
    <w:rsid w:val="00A6712F"/>
    <w:rsid w:val="00A7045A"/>
    <w:rsid w:val="00A7330E"/>
    <w:rsid w:val="00A74476"/>
    <w:rsid w:val="00A76625"/>
    <w:rsid w:val="00A809C4"/>
    <w:rsid w:val="00A80ADE"/>
    <w:rsid w:val="00A82DA1"/>
    <w:rsid w:val="00A85FE5"/>
    <w:rsid w:val="00A86639"/>
    <w:rsid w:val="00A86EE1"/>
    <w:rsid w:val="00A872AB"/>
    <w:rsid w:val="00A90AEC"/>
    <w:rsid w:val="00A90C35"/>
    <w:rsid w:val="00A9120B"/>
    <w:rsid w:val="00A93D2E"/>
    <w:rsid w:val="00A94EF1"/>
    <w:rsid w:val="00A95BEF"/>
    <w:rsid w:val="00A97BA4"/>
    <w:rsid w:val="00AA14F9"/>
    <w:rsid w:val="00AA204A"/>
    <w:rsid w:val="00AA2456"/>
    <w:rsid w:val="00AA5D62"/>
    <w:rsid w:val="00AB3064"/>
    <w:rsid w:val="00AB36F6"/>
    <w:rsid w:val="00AB3909"/>
    <w:rsid w:val="00AB3A5C"/>
    <w:rsid w:val="00AB6BBA"/>
    <w:rsid w:val="00AB79A5"/>
    <w:rsid w:val="00AC1098"/>
    <w:rsid w:val="00AC1907"/>
    <w:rsid w:val="00AC35FC"/>
    <w:rsid w:val="00AC5AA0"/>
    <w:rsid w:val="00AC7608"/>
    <w:rsid w:val="00AD12B3"/>
    <w:rsid w:val="00AD1480"/>
    <w:rsid w:val="00AD2A40"/>
    <w:rsid w:val="00AD639C"/>
    <w:rsid w:val="00AD6EF7"/>
    <w:rsid w:val="00AE0E26"/>
    <w:rsid w:val="00AE0FFB"/>
    <w:rsid w:val="00AE297D"/>
    <w:rsid w:val="00AE79F1"/>
    <w:rsid w:val="00AE7E1C"/>
    <w:rsid w:val="00AF081D"/>
    <w:rsid w:val="00AF196A"/>
    <w:rsid w:val="00AF6039"/>
    <w:rsid w:val="00AF71B3"/>
    <w:rsid w:val="00B00CAD"/>
    <w:rsid w:val="00B0142E"/>
    <w:rsid w:val="00B019F8"/>
    <w:rsid w:val="00B01E0C"/>
    <w:rsid w:val="00B020CA"/>
    <w:rsid w:val="00B02B5D"/>
    <w:rsid w:val="00B034F4"/>
    <w:rsid w:val="00B04D83"/>
    <w:rsid w:val="00B052E6"/>
    <w:rsid w:val="00B067B9"/>
    <w:rsid w:val="00B10B3E"/>
    <w:rsid w:val="00B10DA1"/>
    <w:rsid w:val="00B11FC2"/>
    <w:rsid w:val="00B126C0"/>
    <w:rsid w:val="00B12773"/>
    <w:rsid w:val="00B13DF6"/>
    <w:rsid w:val="00B13E2D"/>
    <w:rsid w:val="00B14839"/>
    <w:rsid w:val="00B14AD2"/>
    <w:rsid w:val="00B1600E"/>
    <w:rsid w:val="00B16CA6"/>
    <w:rsid w:val="00B20C49"/>
    <w:rsid w:val="00B2121A"/>
    <w:rsid w:val="00B217FA"/>
    <w:rsid w:val="00B2261D"/>
    <w:rsid w:val="00B231A6"/>
    <w:rsid w:val="00B2392A"/>
    <w:rsid w:val="00B23FF0"/>
    <w:rsid w:val="00B25C08"/>
    <w:rsid w:val="00B27EA8"/>
    <w:rsid w:val="00B31AFC"/>
    <w:rsid w:val="00B3200F"/>
    <w:rsid w:val="00B40263"/>
    <w:rsid w:val="00B402EE"/>
    <w:rsid w:val="00B4084F"/>
    <w:rsid w:val="00B40920"/>
    <w:rsid w:val="00B41EA7"/>
    <w:rsid w:val="00B42E73"/>
    <w:rsid w:val="00B43EDA"/>
    <w:rsid w:val="00B45A58"/>
    <w:rsid w:val="00B45C2B"/>
    <w:rsid w:val="00B46E4C"/>
    <w:rsid w:val="00B47C36"/>
    <w:rsid w:val="00B506C1"/>
    <w:rsid w:val="00B516F5"/>
    <w:rsid w:val="00B51724"/>
    <w:rsid w:val="00B51F12"/>
    <w:rsid w:val="00B5283C"/>
    <w:rsid w:val="00B537A6"/>
    <w:rsid w:val="00B53997"/>
    <w:rsid w:val="00B53F96"/>
    <w:rsid w:val="00B554DD"/>
    <w:rsid w:val="00B6036D"/>
    <w:rsid w:val="00B621BE"/>
    <w:rsid w:val="00B6383F"/>
    <w:rsid w:val="00B63F5E"/>
    <w:rsid w:val="00B6405B"/>
    <w:rsid w:val="00B661F5"/>
    <w:rsid w:val="00B670E9"/>
    <w:rsid w:val="00B7052E"/>
    <w:rsid w:val="00B70B62"/>
    <w:rsid w:val="00B71390"/>
    <w:rsid w:val="00B7260D"/>
    <w:rsid w:val="00B733E5"/>
    <w:rsid w:val="00B740EF"/>
    <w:rsid w:val="00B7628C"/>
    <w:rsid w:val="00B76484"/>
    <w:rsid w:val="00B77221"/>
    <w:rsid w:val="00B801C8"/>
    <w:rsid w:val="00B80259"/>
    <w:rsid w:val="00B81088"/>
    <w:rsid w:val="00B82D6B"/>
    <w:rsid w:val="00B83718"/>
    <w:rsid w:val="00B838E7"/>
    <w:rsid w:val="00B84999"/>
    <w:rsid w:val="00B87D28"/>
    <w:rsid w:val="00B90759"/>
    <w:rsid w:val="00B90B22"/>
    <w:rsid w:val="00B926FF"/>
    <w:rsid w:val="00B93510"/>
    <w:rsid w:val="00B94A19"/>
    <w:rsid w:val="00B9564F"/>
    <w:rsid w:val="00B957FA"/>
    <w:rsid w:val="00B974F9"/>
    <w:rsid w:val="00BA0E3D"/>
    <w:rsid w:val="00BA13D9"/>
    <w:rsid w:val="00BA1E5C"/>
    <w:rsid w:val="00BA4D23"/>
    <w:rsid w:val="00BB386D"/>
    <w:rsid w:val="00BB3EA8"/>
    <w:rsid w:val="00BB7D57"/>
    <w:rsid w:val="00BC1A15"/>
    <w:rsid w:val="00BC201D"/>
    <w:rsid w:val="00BC246D"/>
    <w:rsid w:val="00BC2B9E"/>
    <w:rsid w:val="00BC406B"/>
    <w:rsid w:val="00BC6180"/>
    <w:rsid w:val="00BD0092"/>
    <w:rsid w:val="00BD0D8B"/>
    <w:rsid w:val="00BD13B4"/>
    <w:rsid w:val="00BD274F"/>
    <w:rsid w:val="00BD50AF"/>
    <w:rsid w:val="00BD5186"/>
    <w:rsid w:val="00BD51D4"/>
    <w:rsid w:val="00BD55F2"/>
    <w:rsid w:val="00BD5874"/>
    <w:rsid w:val="00BE0865"/>
    <w:rsid w:val="00BE1F5A"/>
    <w:rsid w:val="00BE2515"/>
    <w:rsid w:val="00BE2B1E"/>
    <w:rsid w:val="00BE3006"/>
    <w:rsid w:val="00BE3C66"/>
    <w:rsid w:val="00BE3F60"/>
    <w:rsid w:val="00BE7111"/>
    <w:rsid w:val="00BF059C"/>
    <w:rsid w:val="00BF089C"/>
    <w:rsid w:val="00BF0ACB"/>
    <w:rsid w:val="00BF0DF8"/>
    <w:rsid w:val="00BF193B"/>
    <w:rsid w:val="00BF2CFC"/>
    <w:rsid w:val="00BF3250"/>
    <w:rsid w:val="00BF49A2"/>
    <w:rsid w:val="00BF6AFE"/>
    <w:rsid w:val="00BF792D"/>
    <w:rsid w:val="00C032E0"/>
    <w:rsid w:val="00C03A81"/>
    <w:rsid w:val="00C03BFB"/>
    <w:rsid w:val="00C04F63"/>
    <w:rsid w:val="00C05095"/>
    <w:rsid w:val="00C06A7B"/>
    <w:rsid w:val="00C12B15"/>
    <w:rsid w:val="00C14495"/>
    <w:rsid w:val="00C14EB1"/>
    <w:rsid w:val="00C156A5"/>
    <w:rsid w:val="00C15EBC"/>
    <w:rsid w:val="00C164DE"/>
    <w:rsid w:val="00C23F8E"/>
    <w:rsid w:val="00C24256"/>
    <w:rsid w:val="00C24E9E"/>
    <w:rsid w:val="00C24FB7"/>
    <w:rsid w:val="00C32656"/>
    <w:rsid w:val="00C3305D"/>
    <w:rsid w:val="00C34A17"/>
    <w:rsid w:val="00C37112"/>
    <w:rsid w:val="00C37E3D"/>
    <w:rsid w:val="00C40011"/>
    <w:rsid w:val="00C41C40"/>
    <w:rsid w:val="00C428B1"/>
    <w:rsid w:val="00C42F33"/>
    <w:rsid w:val="00C43A37"/>
    <w:rsid w:val="00C460C1"/>
    <w:rsid w:val="00C46895"/>
    <w:rsid w:val="00C4785C"/>
    <w:rsid w:val="00C52992"/>
    <w:rsid w:val="00C55CC5"/>
    <w:rsid w:val="00C56015"/>
    <w:rsid w:val="00C56F8F"/>
    <w:rsid w:val="00C575CB"/>
    <w:rsid w:val="00C577C0"/>
    <w:rsid w:val="00C6044B"/>
    <w:rsid w:val="00C60B8F"/>
    <w:rsid w:val="00C612C7"/>
    <w:rsid w:val="00C62440"/>
    <w:rsid w:val="00C62EAD"/>
    <w:rsid w:val="00C64CD1"/>
    <w:rsid w:val="00C650B2"/>
    <w:rsid w:val="00C67C63"/>
    <w:rsid w:val="00C70B3B"/>
    <w:rsid w:val="00C70EA3"/>
    <w:rsid w:val="00C711A9"/>
    <w:rsid w:val="00C71D1F"/>
    <w:rsid w:val="00C72FAA"/>
    <w:rsid w:val="00C742D9"/>
    <w:rsid w:val="00C76E2B"/>
    <w:rsid w:val="00C77895"/>
    <w:rsid w:val="00C80C40"/>
    <w:rsid w:val="00C82B3C"/>
    <w:rsid w:val="00C83507"/>
    <w:rsid w:val="00C83E69"/>
    <w:rsid w:val="00C8449A"/>
    <w:rsid w:val="00C8732D"/>
    <w:rsid w:val="00C87567"/>
    <w:rsid w:val="00C87FD6"/>
    <w:rsid w:val="00C908F2"/>
    <w:rsid w:val="00C91FA7"/>
    <w:rsid w:val="00C923C9"/>
    <w:rsid w:val="00C927BA"/>
    <w:rsid w:val="00C97CBF"/>
    <w:rsid w:val="00CA035A"/>
    <w:rsid w:val="00CA0842"/>
    <w:rsid w:val="00CA1F74"/>
    <w:rsid w:val="00CA23B8"/>
    <w:rsid w:val="00CA32D5"/>
    <w:rsid w:val="00CA39EB"/>
    <w:rsid w:val="00CA40BA"/>
    <w:rsid w:val="00CA49C7"/>
    <w:rsid w:val="00CA4A84"/>
    <w:rsid w:val="00CA4FAD"/>
    <w:rsid w:val="00CA58F8"/>
    <w:rsid w:val="00CB0D58"/>
    <w:rsid w:val="00CB21D2"/>
    <w:rsid w:val="00CB3B68"/>
    <w:rsid w:val="00CB3DA6"/>
    <w:rsid w:val="00CB7477"/>
    <w:rsid w:val="00CB768E"/>
    <w:rsid w:val="00CC0720"/>
    <w:rsid w:val="00CC12A8"/>
    <w:rsid w:val="00CC29B7"/>
    <w:rsid w:val="00CC5021"/>
    <w:rsid w:val="00CC6571"/>
    <w:rsid w:val="00CD1637"/>
    <w:rsid w:val="00CD1775"/>
    <w:rsid w:val="00CD4233"/>
    <w:rsid w:val="00CD58BD"/>
    <w:rsid w:val="00CD5B46"/>
    <w:rsid w:val="00CD612E"/>
    <w:rsid w:val="00CD679C"/>
    <w:rsid w:val="00CD7E75"/>
    <w:rsid w:val="00CE322A"/>
    <w:rsid w:val="00CE34E1"/>
    <w:rsid w:val="00CE3860"/>
    <w:rsid w:val="00CE5323"/>
    <w:rsid w:val="00CE568B"/>
    <w:rsid w:val="00CE7D73"/>
    <w:rsid w:val="00CF0BE3"/>
    <w:rsid w:val="00CF4083"/>
    <w:rsid w:val="00CF4F8D"/>
    <w:rsid w:val="00CF581B"/>
    <w:rsid w:val="00CF5FC0"/>
    <w:rsid w:val="00D018BD"/>
    <w:rsid w:val="00D03B9E"/>
    <w:rsid w:val="00D055DB"/>
    <w:rsid w:val="00D05F89"/>
    <w:rsid w:val="00D05FAF"/>
    <w:rsid w:val="00D07310"/>
    <w:rsid w:val="00D07DF2"/>
    <w:rsid w:val="00D10C28"/>
    <w:rsid w:val="00D11A64"/>
    <w:rsid w:val="00D1283E"/>
    <w:rsid w:val="00D12D29"/>
    <w:rsid w:val="00D1382C"/>
    <w:rsid w:val="00D14D66"/>
    <w:rsid w:val="00D15446"/>
    <w:rsid w:val="00D163AA"/>
    <w:rsid w:val="00D164E5"/>
    <w:rsid w:val="00D17367"/>
    <w:rsid w:val="00D2113C"/>
    <w:rsid w:val="00D23C33"/>
    <w:rsid w:val="00D2607F"/>
    <w:rsid w:val="00D26C08"/>
    <w:rsid w:val="00D30310"/>
    <w:rsid w:val="00D313F8"/>
    <w:rsid w:val="00D31EC6"/>
    <w:rsid w:val="00D3299A"/>
    <w:rsid w:val="00D331C4"/>
    <w:rsid w:val="00D34748"/>
    <w:rsid w:val="00D36F86"/>
    <w:rsid w:val="00D37D13"/>
    <w:rsid w:val="00D402D8"/>
    <w:rsid w:val="00D410F5"/>
    <w:rsid w:val="00D413F9"/>
    <w:rsid w:val="00D419A5"/>
    <w:rsid w:val="00D420B3"/>
    <w:rsid w:val="00D5170A"/>
    <w:rsid w:val="00D51E51"/>
    <w:rsid w:val="00D531CC"/>
    <w:rsid w:val="00D54F55"/>
    <w:rsid w:val="00D551BA"/>
    <w:rsid w:val="00D55715"/>
    <w:rsid w:val="00D55B56"/>
    <w:rsid w:val="00D561C7"/>
    <w:rsid w:val="00D56EB8"/>
    <w:rsid w:val="00D6294B"/>
    <w:rsid w:val="00D641E0"/>
    <w:rsid w:val="00D70B1A"/>
    <w:rsid w:val="00D70F9E"/>
    <w:rsid w:val="00D71A8F"/>
    <w:rsid w:val="00D73B36"/>
    <w:rsid w:val="00D746A0"/>
    <w:rsid w:val="00D74E98"/>
    <w:rsid w:val="00D75015"/>
    <w:rsid w:val="00D75B85"/>
    <w:rsid w:val="00D80577"/>
    <w:rsid w:val="00D814D0"/>
    <w:rsid w:val="00D84D9E"/>
    <w:rsid w:val="00D85C35"/>
    <w:rsid w:val="00D90139"/>
    <w:rsid w:val="00D91521"/>
    <w:rsid w:val="00D94A72"/>
    <w:rsid w:val="00D963E9"/>
    <w:rsid w:val="00DA04D8"/>
    <w:rsid w:val="00DA1763"/>
    <w:rsid w:val="00DA1BA6"/>
    <w:rsid w:val="00DA3690"/>
    <w:rsid w:val="00DA4C6A"/>
    <w:rsid w:val="00DA64C8"/>
    <w:rsid w:val="00DB0272"/>
    <w:rsid w:val="00DB1201"/>
    <w:rsid w:val="00DB2795"/>
    <w:rsid w:val="00DB432E"/>
    <w:rsid w:val="00DB6140"/>
    <w:rsid w:val="00DB6410"/>
    <w:rsid w:val="00DB6833"/>
    <w:rsid w:val="00DB6857"/>
    <w:rsid w:val="00DC12FE"/>
    <w:rsid w:val="00DC239B"/>
    <w:rsid w:val="00DC3670"/>
    <w:rsid w:val="00DC37F8"/>
    <w:rsid w:val="00DC3929"/>
    <w:rsid w:val="00DC3CE8"/>
    <w:rsid w:val="00DC494B"/>
    <w:rsid w:val="00DC6041"/>
    <w:rsid w:val="00DC64BB"/>
    <w:rsid w:val="00DD1366"/>
    <w:rsid w:val="00DD14A8"/>
    <w:rsid w:val="00DD2459"/>
    <w:rsid w:val="00DD290E"/>
    <w:rsid w:val="00DD362E"/>
    <w:rsid w:val="00DD3698"/>
    <w:rsid w:val="00DD5341"/>
    <w:rsid w:val="00DD7208"/>
    <w:rsid w:val="00DD7C1A"/>
    <w:rsid w:val="00DD7D36"/>
    <w:rsid w:val="00DE0388"/>
    <w:rsid w:val="00DE04D0"/>
    <w:rsid w:val="00DE09BF"/>
    <w:rsid w:val="00DE192C"/>
    <w:rsid w:val="00DE248F"/>
    <w:rsid w:val="00DE582D"/>
    <w:rsid w:val="00DE72D8"/>
    <w:rsid w:val="00DF0E16"/>
    <w:rsid w:val="00DF2A7F"/>
    <w:rsid w:val="00DF4CE5"/>
    <w:rsid w:val="00E022C9"/>
    <w:rsid w:val="00E0265B"/>
    <w:rsid w:val="00E0389D"/>
    <w:rsid w:val="00E03A92"/>
    <w:rsid w:val="00E0502C"/>
    <w:rsid w:val="00E05E07"/>
    <w:rsid w:val="00E10A47"/>
    <w:rsid w:val="00E12EE6"/>
    <w:rsid w:val="00E140A6"/>
    <w:rsid w:val="00E14A91"/>
    <w:rsid w:val="00E16312"/>
    <w:rsid w:val="00E16397"/>
    <w:rsid w:val="00E23732"/>
    <w:rsid w:val="00E24750"/>
    <w:rsid w:val="00E26461"/>
    <w:rsid w:val="00E26519"/>
    <w:rsid w:val="00E30ECD"/>
    <w:rsid w:val="00E31140"/>
    <w:rsid w:val="00E31CAB"/>
    <w:rsid w:val="00E32E67"/>
    <w:rsid w:val="00E33EDE"/>
    <w:rsid w:val="00E34201"/>
    <w:rsid w:val="00E35870"/>
    <w:rsid w:val="00E361BD"/>
    <w:rsid w:val="00E363EF"/>
    <w:rsid w:val="00E37CA6"/>
    <w:rsid w:val="00E4117C"/>
    <w:rsid w:val="00E424DC"/>
    <w:rsid w:val="00E42D71"/>
    <w:rsid w:val="00E43586"/>
    <w:rsid w:val="00E4468F"/>
    <w:rsid w:val="00E455F3"/>
    <w:rsid w:val="00E45643"/>
    <w:rsid w:val="00E45DA5"/>
    <w:rsid w:val="00E46EE9"/>
    <w:rsid w:val="00E500C8"/>
    <w:rsid w:val="00E50567"/>
    <w:rsid w:val="00E51C8F"/>
    <w:rsid w:val="00E51E25"/>
    <w:rsid w:val="00E52173"/>
    <w:rsid w:val="00E56F72"/>
    <w:rsid w:val="00E57208"/>
    <w:rsid w:val="00E60934"/>
    <w:rsid w:val="00E60A56"/>
    <w:rsid w:val="00E61E6B"/>
    <w:rsid w:val="00E64E5B"/>
    <w:rsid w:val="00E65508"/>
    <w:rsid w:val="00E66017"/>
    <w:rsid w:val="00E6656A"/>
    <w:rsid w:val="00E67FA4"/>
    <w:rsid w:val="00E808B2"/>
    <w:rsid w:val="00E80B14"/>
    <w:rsid w:val="00E82A13"/>
    <w:rsid w:val="00E835EE"/>
    <w:rsid w:val="00E84C22"/>
    <w:rsid w:val="00E87A67"/>
    <w:rsid w:val="00E91E07"/>
    <w:rsid w:val="00E92A87"/>
    <w:rsid w:val="00E92F69"/>
    <w:rsid w:val="00E94DAE"/>
    <w:rsid w:val="00E96584"/>
    <w:rsid w:val="00E97517"/>
    <w:rsid w:val="00E97EB9"/>
    <w:rsid w:val="00EA12EA"/>
    <w:rsid w:val="00EA14B5"/>
    <w:rsid w:val="00EA2250"/>
    <w:rsid w:val="00EA25A9"/>
    <w:rsid w:val="00EA2EC3"/>
    <w:rsid w:val="00EA4B2E"/>
    <w:rsid w:val="00EA65DB"/>
    <w:rsid w:val="00EA785C"/>
    <w:rsid w:val="00EA7B97"/>
    <w:rsid w:val="00EB1440"/>
    <w:rsid w:val="00EB14FA"/>
    <w:rsid w:val="00EB17FD"/>
    <w:rsid w:val="00EB19C2"/>
    <w:rsid w:val="00EB1AF8"/>
    <w:rsid w:val="00EB2B8F"/>
    <w:rsid w:val="00EB2E63"/>
    <w:rsid w:val="00EB3E89"/>
    <w:rsid w:val="00EB4FFC"/>
    <w:rsid w:val="00EC0CC8"/>
    <w:rsid w:val="00EC4F9E"/>
    <w:rsid w:val="00EC6413"/>
    <w:rsid w:val="00EC790E"/>
    <w:rsid w:val="00ED1B51"/>
    <w:rsid w:val="00ED2389"/>
    <w:rsid w:val="00ED5248"/>
    <w:rsid w:val="00ED532C"/>
    <w:rsid w:val="00ED58AF"/>
    <w:rsid w:val="00ED5996"/>
    <w:rsid w:val="00EE0C5D"/>
    <w:rsid w:val="00EE1A53"/>
    <w:rsid w:val="00EE2A75"/>
    <w:rsid w:val="00EE59E0"/>
    <w:rsid w:val="00EE679E"/>
    <w:rsid w:val="00EE6B08"/>
    <w:rsid w:val="00EE713E"/>
    <w:rsid w:val="00EE7425"/>
    <w:rsid w:val="00EF09FC"/>
    <w:rsid w:val="00EF1D54"/>
    <w:rsid w:val="00EF2033"/>
    <w:rsid w:val="00EF258D"/>
    <w:rsid w:val="00EF2E52"/>
    <w:rsid w:val="00EF3B40"/>
    <w:rsid w:val="00EF4419"/>
    <w:rsid w:val="00EF448E"/>
    <w:rsid w:val="00EF7F5A"/>
    <w:rsid w:val="00F005FC"/>
    <w:rsid w:val="00F00640"/>
    <w:rsid w:val="00F0093F"/>
    <w:rsid w:val="00F00C30"/>
    <w:rsid w:val="00F01597"/>
    <w:rsid w:val="00F044F2"/>
    <w:rsid w:val="00F064C9"/>
    <w:rsid w:val="00F07CB6"/>
    <w:rsid w:val="00F10FB1"/>
    <w:rsid w:val="00F11892"/>
    <w:rsid w:val="00F12D76"/>
    <w:rsid w:val="00F143D2"/>
    <w:rsid w:val="00F15938"/>
    <w:rsid w:val="00F2013B"/>
    <w:rsid w:val="00F2094D"/>
    <w:rsid w:val="00F20CC0"/>
    <w:rsid w:val="00F21C38"/>
    <w:rsid w:val="00F22395"/>
    <w:rsid w:val="00F24B89"/>
    <w:rsid w:val="00F25145"/>
    <w:rsid w:val="00F2615F"/>
    <w:rsid w:val="00F27128"/>
    <w:rsid w:val="00F31EDF"/>
    <w:rsid w:val="00F3293E"/>
    <w:rsid w:val="00F32A2F"/>
    <w:rsid w:val="00F3449F"/>
    <w:rsid w:val="00F4101B"/>
    <w:rsid w:val="00F4215D"/>
    <w:rsid w:val="00F435A2"/>
    <w:rsid w:val="00F4539B"/>
    <w:rsid w:val="00F4584E"/>
    <w:rsid w:val="00F47331"/>
    <w:rsid w:val="00F4766E"/>
    <w:rsid w:val="00F47CAF"/>
    <w:rsid w:val="00F50A1F"/>
    <w:rsid w:val="00F510CC"/>
    <w:rsid w:val="00F518F6"/>
    <w:rsid w:val="00F536F4"/>
    <w:rsid w:val="00F60FD8"/>
    <w:rsid w:val="00F622E5"/>
    <w:rsid w:val="00F62B91"/>
    <w:rsid w:val="00F62DBD"/>
    <w:rsid w:val="00F6348C"/>
    <w:rsid w:val="00F63A1F"/>
    <w:rsid w:val="00F640C0"/>
    <w:rsid w:val="00F66511"/>
    <w:rsid w:val="00F70145"/>
    <w:rsid w:val="00F71338"/>
    <w:rsid w:val="00F71DAD"/>
    <w:rsid w:val="00F731A9"/>
    <w:rsid w:val="00F731C1"/>
    <w:rsid w:val="00F760A0"/>
    <w:rsid w:val="00F814E6"/>
    <w:rsid w:val="00F81938"/>
    <w:rsid w:val="00F81AFD"/>
    <w:rsid w:val="00F836BC"/>
    <w:rsid w:val="00F86389"/>
    <w:rsid w:val="00F908B0"/>
    <w:rsid w:val="00F9155B"/>
    <w:rsid w:val="00F95902"/>
    <w:rsid w:val="00FA0305"/>
    <w:rsid w:val="00FA111D"/>
    <w:rsid w:val="00FA54C3"/>
    <w:rsid w:val="00FA658C"/>
    <w:rsid w:val="00FB0868"/>
    <w:rsid w:val="00FB0C33"/>
    <w:rsid w:val="00FB1FA1"/>
    <w:rsid w:val="00FB23B1"/>
    <w:rsid w:val="00FB27CD"/>
    <w:rsid w:val="00FB3619"/>
    <w:rsid w:val="00FB4EAD"/>
    <w:rsid w:val="00FB53E4"/>
    <w:rsid w:val="00FB5422"/>
    <w:rsid w:val="00FB584D"/>
    <w:rsid w:val="00FB6567"/>
    <w:rsid w:val="00FB7ECB"/>
    <w:rsid w:val="00FC111A"/>
    <w:rsid w:val="00FC2DC1"/>
    <w:rsid w:val="00FC4232"/>
    <w:rsid w:val="00FC4908"/>
    <w:rsid w:val="00FC5BF5"/>
    <w:rsid w:val="00FC78FD"/>
    <w:rsid w:val="00FC7A98"/>
    <w:rsid w:val="00FD011E"/>
    <w:rsid w:val="00FD0717"/>
    <w:rsid w:val="00FD1267"/>
    <w:rsid w:val="00FD2C6B"/>
    <w:rsid w:val="00FD2E8D"/>
    <w:rsid w:val="00FD351E"/>
    <w:rsid w:val="00FD4907"/>
    <w:rsid w:val="00FE1742"/>
    <w:rsid w:val="00FE197D"/>
    <w:rsid w:val="00FE1AE0"/>
    <w:rsid w:val="00FE329C"/>
    <w:rsid w:val="00FE376A"/>
    <w:rsid w:val="00FE536C"/>
    <w:rsid w:val="00FE7155"/>
    <w:rsid w:val="00FF1996"/>
    <w:rsid w:val="00FF39D1"/>
    <w:rsid w:val="00FF4486"/>
    <w:rsid w:val="00FF783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B63B1B-3222-4FD5-956E-4D742F3F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3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73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8732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873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732D"/>
    <w:pPr>
      <w:keepNext/>
      <w:jc w:val="center"/>
      <w:outlineLvl w:val="4"/>
    </w:pPr>
    <w:rPr>
      <w:sz w:val="30"/>
      <w:u w:val="single"/>
    </w:rPr>
  </w:style>
  <w:style w:type="paragraph" w:styleId="6">
    <w:name w:val="heading 6"/>
    <w:basedOn w:val="a"/>
    <w:next w:val="a"/>
    <w:link w:val="60"/>
    <w:qFormat/>
    <w:rsid w:val="00C873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8732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8732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73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3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73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73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3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732D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873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87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73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732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C8732D"/>
    <w:rPr>
      <w:sz w:val="24"/>
    </w:rPr>
  </w:style>
  <w:style w:type="character" w:customStyle="1" w:styleId="a4">
    <w:name w:val="Основной текст Знак"/>
    <w:basedOn w:val="a0"/>
    <w:link w:val="a3"/>
    <w:rsid w:val="00C873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8732D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87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basedOn w:val="a0"/>
    <w:semiHidden/>
    <w:rsid w:val="00C8732D"/>
    <w:rPr>
      <w:vertAlign w:val="superscript"/>
    </w:rPr>
  </w:style>
  <w:style w:type="paragraph" w:styleId="a8">
    <w:name w:val="footer"/>
    <w:basedOn w:val="a"/>
    <w:link w:val="a9"/>
    <w:uiPriority w:val="99"/>
    <w:rsid w:val="00C873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7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8732D"/>
  </w:style>
  <w:style w:type="paragraph" w:styleId="ab">
    <w:name w:val="Normal (Web)"/>
    <w:basedOn w:val="a"/>
    <w:rsid w:val="00C8732D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C87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7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73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3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C873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873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C8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C873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87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8732D"/>
    <w:pPr>
      <w:autoSpaceDE w:val="0"/>
      <w:autoSpaceDN w:val="0"/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C873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C8732D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12">
    <w:name w:val="Обычный1"/>
    <w:rsid w:val="00C87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C8732D"/>
    <w:pPr>
      <w:ind w:left="566" w:hanging="283"/>
    </w:pPr>
  </w:style>
  <w:style w:type="paragraph" w:styleId="33">
    <w:name w:val="Body Text 3"/>
    <w:basedOn w:val="a"/>
    <w:link w:val="34"/>
    <w:rsid w:val="00C873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73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basedOn w:val="a0"/>
    <w:qFormat/>
    <w:rsid w:val="00C8732D"/>
    <w:rPr>
      <w:b/>
      <w:bCs w:val="0"/>
    </w:rPr>
  </w:style>
  <w:style w:type="character" w:customStyle="1" w:styleId="apple-style-span">
    <w:name w:val="apple-style-span"/>
    <w:basedOn w:val="a0"/>
    <w:rsid w:val="00C8732D"/>
  </w:style>
  <w:style w:type="character" w:styleId="af2">
    <w:name w:val="Hyperlink"/>
    <w:basedOn w:val="a0"/>
    <w:uiPriority w:val="99"/>
    <w:unhideWhenUsed/>
    <w:rsid w:val="00C8732D"/>
    <w:rPr>
      <w:color w:val="0000FF"/>
      <w:u w:val="single"/>
    </w:rPr>
  </w:style>
  <w:style w:type="character" w:styleId="af3">
    <w:name w:val="FollowedHyperlink"/>
    <w:basedOn w:val="a0"/>
    <w:rsid w:val="00C8732D"/>
    <w:rPr>
      <w:color w:val="800080"/>
      <w:u w:val="single"/>
    </w:rPr>
  </w:style>
  <w:style w:type="paragraph" w:customStyle="1" w:styleId="210">
    <w:name w:val="Основной текст 21"/>
    <w:basedOn w:val="a"/>
    <w:rsid w:val="00C8732D"/>
    <w:pPr>
      <w:overflowPunct w:val="0"/>
      <w:autoSpaceDE w:val="0"/>
      <w:autoSpaceDN w:val="0"/>
      <w:adjustRightInd w:val="0"/>
      <w:spacing w:line="400" w:lineRule="exact"/>
      <w:ind w:firstLine="709"/>
      <w:jc w:val="both"/>
      <w:textAlignment w:val="baseline"/>
    </w:pPr>
    <w:rPr>
      <w:sz w:val="26"/>
    </w:rPr>
  </w:style>
  <w:style w:type="paragraph" w:customStyle="1" w:styleId="af4">
    <w:name w:val="список с точками"/>
    <w:basedOn w:val="a"/>
    <w:rsid w:val="00C8732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Default">
    <w:name w:val="Default"/>
    <w:rsid w:val="00EC6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18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strahovanie-v-2-ch-chast-1-4553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viewer/strahovanie-4471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strahovanie-v-2-ch-chast-2-455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2022-04-04T11:46:00Z</dcterms:created>
  <dcterms:modified xsi:type="dcterms:W3CDTF">2022-04-04T11:46:00Z</dcterms:modified>
</cp:coreProperties>
</file>