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638">
        <w:rPr>
          <w:rFonts w:ascii="Times New Roman" w:hAnsi="Times New Roman" w:cs="Times New Roman"/>
          <w:b/>
          <w:sz w:val="28"/>
          <w:szCs w:val="28"/>
        </w:rPr>
        <w:t>Темы контрольных работ по дисциплине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 xml:space="preserve">«Экология» 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  <w:r w:rsidR="00DF11ED">
        <w:rPr>
          <w:rFonts w:ascii="Times New Roman" w:hAnsi="Times New Roman" w:cs="Times New Roman"/>
          <w:b/>
          <w:sz w:val="28"/>
          <w:szCs w:val="28"/>
        </w:rPr>
        <w:t>.</w:t>
      </w:r>
    </w:p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Варианты заданий к контрольной работе</w:t>
      </w:r>
    </w:p>
    <w:p w:rsidR="00225938" w:rsidRDefault="00225938" w:rsidP="00225938">
      <w:pPr>
        <w:ind w:firstLine="540"/>
        <w:jc w:val="center"/>
        <w:rPr>
          <w:sz w:val="28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</w:tblGrid>
      <w:tr w:rsidR="00225938" w:rsidTr="00225938">
        <w:trPr>
          <w:trHeight w:val="1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 w:rsidP="004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225938" w:rsidTr="00225938">
        <w:trPr>
          <w:trHeight w:val="3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1, 13, 27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2, 14, 26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3, 15, 25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4, 16, 24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6, 18, 22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8, 12, 20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3, 12, 24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4, 13, 23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5, 14, 22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6, 15, 21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7, 16, 22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9, 18, 24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10, 19, 23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11, 20, 24</w:t>
            </w:r>
          </w:p>
        </w:tc>
      </w:tr>
    </w:tbl>
    <w:p w:rsidR="00225938" w:rsidRDefault="00225938" w:rsidP="00225938">
      <w:pPr>
        <w:ind w:left="360"/>
        <w:jc w:val="center"/>
        <w:rPr>
          <w:b/>
          <w:sz w:val="28"/>
          <w:szCs w:val="28"/>
        </w:rPr>
      </w:pPr>
    </w:p>
    <w:p w:rsidR="001D6638" w:rsidRDefault="001D6638" w:rsidP="001D6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Экология: определение, цели, задачи.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среды и их воздействие на организмы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Лимитирующие факторы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среды жизни.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Адаптация организмов по отношению к экологическим факторам.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организмов.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лимитирующих абиотических факторов.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биотических факторов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Аутэкология. Синэкология. Популяционная экология.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о биоценозе. Свойства биоценозов.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биотопе. Свойства биотопов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Биосфера как глобальная экосистема.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Гидросфера как важный элемент биосферы.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Атмосфера.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Литосфера.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и антропогенные экологические системы.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Круговороты вещества и энергии.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Цепи питания.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качества окружающей среды.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 и производственно-хозяйственные нормативы. ПДК вредных веществ в атмосферном воздухе.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ПДК вредных веществ в питьевых водах и др.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органы охраны окружающей среды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мониторинг.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стандартизация и паспортизация.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менеджмент.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аудит.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сертификация.</w:t>
      </w:r>
    </w:p>
    <w:p w:rsidR="001D6638" w:rsidRDefault="001D6638" w:rsidP="001D6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638" w:rsidRPr="001D6638" w:rsidRDefault="001D6638" w:rsidP="001D66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выполняется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 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>тетради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>. Обязателен список использованной литературы в конце контрольной работы.</w:t>
      </w:r>
    </w:p>
    <w:p w:rsidR="000B6BFA" w:rsidRDefault="000B6BFA"/>
    <w:sectPr w:rsidR="000B6BFA" w:rsidSect="0050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DB4"/>
    <w:multiLevelType w:val="hybridMultilevel"/>
    <w:tmpl w:val="7D1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8"/>
    <w:rsid w:val="00022578"/>
    <w:rsid w:val="000B6BFA"/>
    <w:rsid w:val="001D6638"/>
    <w:rsid w:val="00225938"/>
    <w:rsid w:val="004030A4"/>
    <w:rsid w:val="00503F17"/>
    <w:rsid w:val="00854627"/>
    <w:rsid w:val="00C159CD"/>
    <w:rsid w:val="00C80AE2"/>
    <w:rsid w:val="00D34A42"/>
    <w:rsid w:val="00DF11E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2</cp:revision>
  <dcterms:created xsi:type="dcterms:W3CDTF">2021-10-04T09:21:00Z</dcterms:created>
  <dcterms:modified xsi:type="dcterms:W3CDTF">2021-10-04T09:21:00Z</dcterms:modified>
</cp:coreProperties>
</file>