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3AD" w:rsidRPr="00686F1F" w:rsidRDefault="001103AD" w:rsidP="001103AD">
      <w:pPr>
        <w:shd w:val="clear" w:color="auto" w:fill="FFFFFF"/>
        <w:spacing w:after="0" w:line="360" w:lineRule="auto"/>
        <w:ind w:left="29" w:firstLine="680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686F1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103AD" w:rsidRPr="00686F1F" w:rsidRDefault="001103AD" w:rsidP="001103AD">
      <w:pPr>
        <w:shd w:val="clear" w:color="auto" w:fill="FFFFFF"/>
        <w:spacing w:after="0" w:line="360" w:lineRule="auto"/>
        <w:ind w:left="29" w:firstLine="680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686F1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высшего образования</w:t>
      </w:r>
    </w:p>
    <w:p w:rsidR="00067C5B" w:rsidRPr="00067C5B" w:rsidRDefault="00067C5B" w:rsidP="00067C5B">
      <w:pPr>
        <w:shd w:val="clear" w:color="auto" w:fill="FFFFFF"/>
        <w:spacing w:after="0" w:line="360" w:lineRule="auto"/>
        <w:ind w:left="28" w:firstLine="680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proofErr w:type="spellStart"/>
      <w:r w:rsidRPr="00067C5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Бугульминский</w:t>
      </w:r>
      <w:proofErr w:type="spellEnd"/>
      <w:r w:rsidRPr="00067C5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филиал </w:t>
      </w:r>
    </w:p>
    <w:p w:rsidR="00067C5B" w:rsidRPr="00067C5B" w:rsidRDefault="00067C5B" w:rsidP="00067C5B">
      <w:pPr>
        <w:shd w:val="clear" w:color="auto" w:fill="FFFFFF"/>
        <w:spacing w:after="0" w:line="360" w:lineRule="auto"/>
        <w:ind w:left="28" w:firstLine="680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067C5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Казанского национального исследовательского технологического университета</w:t>
      </w:r>
    </w:p>
    <w:p w:rsidR="001103AD" w:rsidRPr="00686F1F" w:rsidRDefault="001103AD" w:rsidP="001103AD">
      <w:pPr>
        <w:shd w:val="clear" w:color="auto" w:fill="FFFFFF"/>
        <w:spacing w:after="0" w:line="360" w:lineRule="auto"/>
        <w:ind w:left="29" w:firstLine="680"/>
        <w:jc w:val="center"/>
        <w:rPr>
          <w:rFonts w:ascii="Times New Roman" w:hAnsi="Times New Roman" w:cs="Times New Roman"/>
          <w:b/>
          <w:color w:val="000000"/>
          <w:spacing w:val="1"/>
        </w:rPr>
      </w:pPr>
    </w:p>
    <w:p w:rsidR="001103AD" w:rsidRPr="00686F1F" w:rsidRDefault="001103AD" w:rsidP="001103AD">
      <w:pPr>
        <w:shd w:val="clear" w:color="auto" w:fill="FFFFFF"/>
        <w:spacing w:after="0" w:line="360" w:lineRule="auto"/>
        <w:ind w:left="29" w:firstLine="680"/>
        <w:jc w:val="center"/>
        <w:rPr>
          <w:rFonts w:ascii="Times New Roman" w:hAnsi="Times New Roman" w:cs="Times New Roman"/>
          <w:b/>
          <w:color w:val="000000"/>
          <w:spacing w:val="1"/>
        </w:rPr>
      </w:pPr>
    </w:p>
    <w:p w:rsidR="001103AD" w:rsidRPr="00686F1F" w:rsidRDefault="001103AD" w:rsidP="001103AD">
      <w:pPr>
        <w:shd w:val="clear" w:color="auto" w:fill="FFFFFF"/>
        <w:spacing w:after="0" w:line="360" w:lineRule="auto"/>
        <w:ind w:left="29" w:firstLine="680"/>
        <w:jc w:val="center"/>
        <w:rPr>
          <w:rFonts w:ascii="Times New Roman" w:hAnsi="Times New Roman" w:cs="Times New Roman"/>
          <w:b/>
          <w:color w:val="000000"/>
          <w:spacing w:val="1"/>
        </w:rPr>
      </w:pPr>
    </w:p>
    <w:p w:rsidR="001103AD" w:rsidRPr="00686F1F" w:rsidRDefault="001103AD" w:rsidP="001103AD">
      <w:pPr>
        <w:shd w:val="clear" w:color="auto" w:fill="FFFFFF"/>
        <w:spacing w:after="0" w:line="360" w:lineRule="auto"/>
        <w:ind w:left="29" w:firstLine="680"/>
        <w:jc w:val="center"/>
        <w:rPr>
          <w:rFonts w:ascii="Times New Roman" w:hAnsi="Times New Roman" w:cs="Times New Roman"/>
          <w:b/>
          <w:color w:val="000000"/>
          <w:spacing w:val="1"/>
        </w:rPr>
      </w:pPr>
    </w:p>
    <w:p w:rsidR="001103AD" w:rsidRPr="00686F1F" w:rsidRDefault="001103AD" w:rsidP="001103AD">
      <w:pPr>
        <w:shd w:val="clear" w:color="auto" w:fill="FFFFFF"/>
        <w:spacing w:after="0" w:line="360" w:lineRule="auto"/>
        <w:ind w:left="29" w:firstLine="680"/>
        <w:jc w:val="center"/>
        <w:rPr>
          <w:rFonts w:ascii="Times New Roman" w:hAnsi="Times New Roman" w:cs="Times New Roman"/>
          <w:b/>
          <w:color w:val="000000"/>
          <w:spacing w:val="1"/>
          <w:sz w:val="36"/>
          <w:szCs w:val="36"/>
        </w:rPr>
      </w:pPr>
      <w:r w:rsidRPr="00686F1F">
        <w:rPr>
          <w:rFonts w:ascii="Times New Roman" w:hAnsi="Times New Roman" w:cs="Times New Roman"/>
          <w:b/>
          <w:color w:val="000000"/>
          <w:spacing w:val="1"/>
          <w:sz w:val="36"/>
          <w:szCs w:val="36"/>
        </w:rPr>
        <w:t>И.А. Мутугуллина</w:t>
      </w:r>
    </w:p>
    <w:p w:rsidR="001103AD" w:rsidRPr="00686F1F" w:rsidRDefault="001103AD" w:rsidP="001103AD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1103AD" w:rsidRDefault="001103AD" w:rsidP="001103AD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1103AD" w:rsidRDefault="001103AD" w:rsidP="001103AD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1103AD" w:rsidRDefault="001103AD" w:rsidP="001103AD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1103AD" w:rsidRPr="00686F1F" w:rsidRDefault="001103AD" w:rsidP="001103AD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1103AD" w:rsidRPr="00686F1F" w:rsidRDefault="001103AD" w:rsidP="001103AD">
      <w:pPr>
        <w:shd w:val="clear" w:color="auto" w:fill="FFFFFF"/>
        <w:spacing w:after="0"/>
        <w:ind w:right="442"/>
        <w:jc w:val="center"/>
        <w:rPr>
          <w:rFonts w:ascii="Times New Roman" w:hAnsi="Times New Roman" w:cs="Times New Roman"/>
          <w:b/>
          <w:spacing w:val="-5"/>
          <w:sz w:val="36"/>
          <w:szCs w:val="36"/>
        </w:rPr>
      </w:pPr>
      <w:r w:rsidRPr="00686F1F">
        <w:rPr>
          <w:rFonts w:ascii="Times New Roman" w:hAnsi="Times New Roman" w:cs="Times New Roman"/>
          <w:b/>
          <w:spacing w:val="-5"/>
          <w:sz w:val="36"/>
          <w:szCs w:val="36"/>
        </w:rPr>
        <w:t>МЕТОДИЧЕСКИЕ УКАЗАНИЯ</w:t>
      </w:r>
    </w:p>
    <w:p w:rsidR="001103AD" w:rsidRPr="00686F1F" w:rsidRDefault="001103AD" w:rsidP="001103AD">
      <w:pPr>
        <w:shd w:val="clear" w:color="auto" w:fill="FFFFFF"/>
        <w:spacing w:after="0"/>
        <w:ind w:right="442"/>
        <w:jc w:val="center"/>
        <w:rPr>
          <w:rFonts w:ascii="Times New Roman" w:hAnsi="Times New Roman" w:cs="Times New Roman"/>
          <w:b/>
          <w:spacing w:val="-5"/>
          <w:sz w:val="36"/>
          <w:szCs w:val="36"/>
        </w:rPr>
      </w:pPr>
      <w:r w:rsidRPr="00686F1F">
        <w:rPr>
          <w:rFonts w:ascii="Times New Roman" w:hAnsi="Times New Roman" w:cs="Times New Roman"/>
          <w:b/>
          <w:spacing w:val="-5"/>
          <w:sz w:val="36"/>
          <w:szCs w:val="36"/>
        </w:rPr>
        <w:t xml:space="preserve">К ВЫПОЛНЕНИЮ </w:t>
      </w:r>
      <w:r w:rsidRPr="00686F1F">
        <w:rPr>
          <w:rFonts w:ascii="Times New Roman" w:hAnsi="Times New Roman" w:cs="Times New Roman"/>
          <w:b/>
          <w:spacing w:val="-3"/>
          <w:sz w:val="36"/>
          <w:szCs w:val="36"/>
        </w:rPr>
        <w:t>КОНТРОЛЬНОЙ РАБОТЫ</w:t>
      </w:r>
      <w:r w:rsidRPr="00686F1F">
        <w:rPr>
          <w:rFonts w:ascii="Times New Roman" w:hAnsi="Times New Roman" w:cs="Times New Roman"/>
          <w:b/>
          <w:spacing w:val="-5"/>
          <w:sz w:val="36"/>
          <w:szCs w:val="36"/>
        </w:rPr>
        <w:t xml:space="preserve"> </w:t>
      </w:r>
    </w:p>
    <w:p w:rsidR="001103AD" w:rsidRPr="00686F1F" w:rsidRDefault="001103AD" w:rsidP="001103AD">
      <w:pPr>
        <w:shd w:val="clear" w:color="auto" w:fill="FFFFFF"/>
        <w:spacing w:after="0"/>
        <w:ind w:right="442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1103AD" w:rsidRDefault="001103AD" w:rsidP="001103AD">
      <w:pPr>
        <w:shd w:val="clear" w:color="auto" w:fill="FFFFFF"/>
        <w:spacing w:after="0"/>
        <w:ind w:right="442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686F1F">
        <w:rPr>
          <w:rFonts w:ascii="Times New Roman" w:hAnsi="Times New Roman" w:cs="Times New Roman"/>
          <w:b/>
          <w:spacing w:val="-5"/>
          <w:sz w:val="28"/>
          <w:szCs w:val="28"/>
        </w:rPr>
        <w:t xml:space="preserve">по дисциплине </w:t>
      </w:r>
    </w:p>
    <w:p w:rsidR="001103AD" w:rsidRPr="00686F1F" w:rsidRDefault="001103AD" w:rsidP="001103AD">
      <w:pPr>
        <w:shd w:val="clear" w:color="auto" w:fill="FFFFFF"/>
        <w:spacing w:after="0"/>
        <w:ind w:right="442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686F1F">
        <w:rPr>
          <w:rFonts w:ascii="Times New Roman" w:hAnsi="Times New Roman" w:cs="Times New Roman"/>
          <w:b/>
          <w:spacing w:val="-5"/>
          <w:sz w:val="28"/>
          <w:szCs w:val="28"/>
        </w:rPr>
        <w:t>«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>МАШИНЫ И АППАРАТЫ НЕФТЕГАЗОПЕРЕРАБОТКИ</w:t>
      </w:r>
      <w:r w:rsidRPr="00686F1F">
        <w:rPr>
          <w:rFonts w:ascii="Times New Roman" w:hAnsi="Times New Roman" w:cs="Times New Roman"/>
          <w:b/>
          <w:spacing w:val="-5"/>
          <w:sz w:val="28"/>
          <w:szCs w:val="28"/>
        </w:rPr>
        <w:t>»</w:t>
      </w:r>
    </w:p>
    <w:p w:rsidR="001103AD" w:rsidRPr="00686F1F" w:rsidRDefault="001103AD" w:rsidP="001103AD">
      <w:pPr>
        <w:shd w:val="clear" w:color="auto" w:fill="FFFFFF"/>
        <w:spacing w:after="0"/>
        <w:ind w:right="442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686F1F">
        <w:rPr>
          <w:rFonts w:ascii="Times New Roman" w:hAnsi="Times New Roman" w:cs="Times New Roman"/>
          <w:b/>
          <w:spacing w:val="-5"/>
          <w:sz w:val="28"/>
          <w:szCs w:val="28"/>
        </w:rPr>
        <w:t>для студентов направления подготовки  15.03.02</w:t>
      </w:r>
    </w:p>
    <w:p w:rsidR="001103AD" w:rsidRPr="00686F1F" w:rsidRDefault="001103AD" w:rsidP="001103AD">
      <w:pPr>
        <w:shd w:val="clear" w:color="auto" w:fill="FFFFFF"/>
        <w:spacing w:after="0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1103AD" w:rsidRPr="00686F1F" w:rsidRDefault="001103AD" w:rsidP="001103AD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1103AD" w:rsidRPr="00686F1F" w:rsidRDefault="001103AD" w:rsidP="001103AD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1103AD" w:rsidRPr="00686F1F" w:rsidRDefault="001103AD" w:rsidP="001103AD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1103AD" w:rsidRPr="00686F1F" w:rsidRDefault="001103AD" w:rsidP="001103AD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1103AD" w:rsidRPr="00686F1F" w:rsidRDefault="001103AD" w:rsidP="001103AD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1103AD" w:rsidRPr="00686F1F" w:rsidRDefault="001103AD" w:rsidP="001103AD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1103AD" w:rsidRPr="00686F1F" w:rsidRDefault="001103AD" w:rsidP="001103AD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1103AD" w:rsidRPr="00686F1F" w:rsidRDefault="001103AD" w:rsidP="001103AD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1103AD" w:rsidRPr="00686F1F" w:rsidRDefault="001103AD" w:rsidP="001103AD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1103AD" w:rsidRDefault="001103AD" w:rsidP="001103AD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1103AD" w:rsidRDefault="001103AD" w:rsidP="001103AD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1103AD" w:rsidRDefault="001103AD" w:rsidP="001103AD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1103AD" w:rsidRDefault="001103AD" w:rsidP="001103AD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1103AD" w:rsidRPr="00686F1F" w:rsidRDefault="001103AD" w:rsidP="001103AD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1103AD" w:rsidRPr="00686F1F" w:rsidRDefault="001103AD" w:rsidP="001103AD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1103AD" w:rsidRPr="00686F1F" w:rsidRDefault="001103AD" w:rsidP="001103AD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1103AD" w:rsidRPr="00686F1F" w:rsidRDefault="001103AD" w:rsidP="001103AD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1103AD" w:rsidRPr="00686F1F" w:rsidRDefault="001103AD" w:rsidP="001103AD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1103AD" w:rsidRPr="00686F1F" w:rsidRDefault="001103AD" w:rsidP="001103AD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1103AD" w:rsidRPr="00686F1F" w:rsidRDefault="001103AD" w:rsidP="001103AD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1103AD" w:rsidRPr="00686F1F" w:rsidRDefault="001103AD" w:rsidP="001103AD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1103AD" w:rsidRPr="00686F1F" w:rsidRDefault="001103AD" w:rsidP="001103AD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1103AD" w:rsidRPr="00686F1F" w:rsidRDefault="001103AD" w:rsidP="001103AD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686F1F">
        <w:rPr>
          <w:rFonts w:ascii="Times New Roman" w:hAnsi="Times New Roman" w:cs="Times New Roman"/>
          <w:b/>
          <w:spacing w:val="-3"/>
          <w:sz w:val="28"/>
          <w:szCs w:val="28"/>
        </w:rPr>
        <w:t>Бугульма, 20</w:t>
      </w:r>
      <w:r w:rsidR="00067C5B">
        <w:rPr>
          <w:rFonts w:ascii="Times New Roman" w:hAnsi="Times New Roman" w:cs="Times New Roman"/>
          <w:b/>
          <w:spacing w:val="-3"/>
          <w:sz w:val="28"/>
          <w:szCs w:val="28"/>
        </w:rPr>
        <w:t>21</w:t>
      </w:r>
      <w:bookmarkStart w:id="0" w:name="_GoBack"/>
      <w:bookmarkEnd w:id="0"/>
    </w:p>
    <w:p w:rsidR="001103AD" w:rsidRDefault="001103AD" w:rsidP="00110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03AD" w:rsidRPr="0090116D" w:rsidRDefault="001103AD" w:rsidP="001103A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Каждое контрольное задание оформляется отдельно в тетради или на листах формата А4 в виде расчетно-пояснительной записки с титульным листом (обложкой), приведенным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филиала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 контрольных заданий определяется </w:t>
      </w:r>
      <w:r w:rsidRPr="00686F1F">
        <w:rPr>
          <w:rFonts w:ascii="Times New Roman" w:hAnsi="Times New Roman" w:cs="Times New Roman"/>
          <w:color w:val="000000"/>
          <w:spacing w:val="1"/>
          <w:sz w:val="28"/>
          <w:szCs w:val="28"/>
        </w:rPr>
        <w:t>по двум последним цифрам шифра (номера</w:t>
      </w:r>
      <w:r w:rsidRPr="00686F1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6F1F">
        <w:rPr>
          <w:rFonts w:ascii="Times New Roman" w:hAnsi="Times New Roman" w:cs="Times New Roman"/>
          <w:color w:val="000000"/>
          <w:spacing w:val="1"/>
          <w:sz w:val="28"/>
          <w:szCs w:val="28"/>
        </w:rPr>
        <w:t>зачетной книжки)</w:t>
      </w:r>
      <w:r w:rsidRPr="0068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последние две цифры зачетной книжки больше 50, то вариант определяется суммой этих цифр.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Определив свой вариант,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удент по таблице уста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навливает, какие вопросы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ему следует выполнить в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контрольном задании. </w:t>
      </w:r>
    </w:p>
    <w:p w:rsidR="0090116D" w:rsidRPr="0090116D" w:rsidRDefault="0090116D" w:rsidP="001103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ответах на контрольное задание студент техническим языком и в логической последовательности должен изложить основную суть вопроса и правильно оформить работу.</w:t>
      </w:r>
    </w:p>
    <w:p w:rsidR="0090116D" w:rsidRPr="0090116D" w:rsidRDefault="0090116D" w:rsidP="001103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иллюстрации (схемы технологические, гидравлические, эски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зы, графики и т.д.) называются рисунками и в пределах контрольной работы нумеруются арабскими цифрами. Рисунки помещают сразу же после первого упоминания о них в тексте. Ссылки на иллюстрации в тексте осуществляются по типу: «рис.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3», а ссылки на ранее упомяну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тые иллюстрации даются в сокращении, например: «см. рис.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Иллюстрации должны иметь название (подрисуночный текст). Эскиз или схему допускается вычерчивать в произвольном масштаб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обеспечи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вая четкое представление об объек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те. Цифровой материал оформляет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виде таблиц по указанию ГОСТ 2.105-95.</w:t>
      </w:r>
    </w:p>
    <w:p w:rsidR="0090116D" w:rsidRPr="0090116D" w:rsidRDefault="0090116D" w:rsidP="001103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контрольной работе формулы нумеруют в пределах каждого раздела арабскими цифрами. Номе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формулы состоит из номера раз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 и порядкового номера формулы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разделенной точкой. Номер ста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вят в круглых скобках с правой ст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ороны формулы. Значения перемен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величин приводят непосредстве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 под формулой в той последо</w:t>
      </w:r>
      <w:r w:rsidR="00FD1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ательности, в какой они даны в формуле, например:</w:t>
      </w:r>
    </w:p>
    <w:p w:rsidR="0090116D" w:rsidRPr="0090116D" w:rsidRDefault="0090116D" w:rsidP="001103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«Скорость движения охлаждающей воды в трубном пространстве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м/с определяется по выражению [6, с. 102]:</w:t>
      </w:r>
    </w:p>
    <w:p w:rsidR="0090116D" w:rsidRPr="0090116D" w:rsidRDefault="0090116D" w:rsidP="001103A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</w:t>
      </w:r>
      <w:proofErr w:type="gramStart"/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</w:rPr>
        <w:t>/(</w:t>
      </w:r>
      <w:proofErr w:type="gramEnd"/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ρ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(1.1)</w:t>
      </w:r>
    </w:p>
    <w:p w:rsidR="0090116D" w:rsidRPr="0090116D" w:rsidRDefault="0090116D" w:rsidP="001103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где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=0,542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кг/с - расход охлаждающей воды; 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=998 кг/м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плотность охлаждающей воды [4, с.152];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=0,0142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расчетная площадь сече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трубного пространства.».</w:t>
      </w:r>
    </w:p>
    <w:p w:rsidR="0090116D" w:rsidRPr="0090116D" w:rsidRDefault="0090116D" w:rsidP="001103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Размерности одних и тех же параметров в расчетах должны быть выдержаны в одной системе 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единиц. Единицы физических вели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 принимают по ГОСТ 8.417-81. Условные буквенные обозначения математических, физических, механических и других величин, а также условные графические обозначения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соответствовать установ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ленным стандартам. При первом упоминании той или иной величины в тексте дается ее разъяснение.</w:t>
      </w:r>
    </w:p>
    <w:p w:rsidR="0090116D" w:rsidRPr="0090116D" w:rsidRDefault="0090116D" w:rsidP="001103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изложения расчетов определяется характером рассчи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тываемых величин. Расчеты должны содержать эскиз или схему рас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считыва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емого элемента с указанием пото</w:t>
      </w:r>
      <w:r w:rsidR="0028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тепловых и гидравличе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режимов, силовых нагрузок и т.п. и конструктивных размеров, с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формулированную задачу расчета,</w:t>
      </w:r>
      <w:r w:rsidR="0028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принятые допущения и упроще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 их обоснованием, выбранную расчетную методику с указанием ссылки на литературный источник, сам расчет и выводы, полученные по его результатам</w:t>
      </w:r>
    </w:p>
    <w:p w:rsidR="0090116D" w:rsidRPr="0090116D" w:rsidRDefault="0090116D" w:rsidP="001103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Расчеты, выполненные на ПЭВМ с предварительным составле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нием программы счета, оформляютс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соответствии с общими требо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ваниями. При этом излагается методика (алгоритм) </w:t>
      </w:r>
      <w:r w:rsidR="0028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счета, приводятся исходные данные, а также таблица идентификаторов (обозначений) всех рассчитываемых величин. Ра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спечатка программ приводится не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посредственно на страницах работы, либо наклеивается на листы.</w:t>
      </w:r>
    </w:p>
    <w:p w:rsidR="0090116D" w:rsidRPr="0090116D" w:rsidRDefault="0090116D" w:rsidP="001103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многократном использовании одних и тех же методик и программ расчетов все пояснения к ним излагаются только в первом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расчете, а в остальных случаях даются ссылки на соответствующие страницы контрольной работы.</w:t>
      </w:r>
    </w:p>
    <w:p w:rsidR="0090116D" w:rsidRPr="0090116D" w:rsidRDefault="0090116D" w:rsidP="001103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Ссылки на литературу отмеч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аются записью в квадратных скоб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ках, например «[8, с. 10]», где перво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число указывает номер источни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в списке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использованной литературы, далее следует страница или интервал страниц, на которые дается ссылка.</w:t>
      </w:r>
    </w:p>
    <w:p w:rsidR="0090116D" w:rsidRPr="0090116D" w:rsidRDefault="0090116D" w:rsidP="001103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контрольной работе предъявляются следующие требования:</w:t>
      </w:r>
    </w:p>
    <w:p w:rsidR="0090116D" w:rsidRPr="00522D00" w:rsidRDefault="0090116D" w:rsidP="001103AD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должно быть выполнено полностью и аккуратно оформлено;</w:t>
      </w:r>
    </w:p>
    <w:p w:rsidR="0090116D" w:rsidRPr="00522D00" w:rsidRDefault="0090116D" w:rsidP="001103AD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страницы расчетно-пояснительной записки должны быть пронумерованы и написаны ручкой синего или черного цвета;</w:t>
      </w:r>
    </w:p>
    <w:p w:rsidR="0090116D" w:rsidRPr="00522D00" w:rsidRDefault="0090116D" w:rsidP="001103AD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каждой странице с правой стороны необходимо оставлять поля не менее 25-30 мм для замечаний рецензента;</w:t>
      </w:r>
    </w:p>
    <w:p w:rsidR="0090116D" w:rsidRPr="00522D00" w:rsidRDefault="0090116D" w:rsidP="001103AD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рисунки, схемы и эскизы в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ыполняются с использованием чер</w:t>
      </w: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тежных принадлежностей четко и аккуратно;</w:t>
      </w:r>
    </w:p>
    <w:p w:rsidR="0090116D" w:rsidRPr="00522D00" w:rsidRDefault="0090116D" w:rsidP="001103AD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титульный лист задания выполняется по форме, приведенной 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</w:t>
      </w:r>
      <w:proofErr w:type="gramStart"/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филиал </w:t>
      </w: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первой странице о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бязательно указывается шифр (но</w:t>
      </w: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 зачетной книжки), вариант задания и его содержание, а в конце - список использованной литературы;</w:t>
      </w:r>
    </w:p>
    <w:p w:rsidR="0090116D" w:rsidRPr="00522D00" w:rsidRDefault="0090116D" w:rsidP="001103AD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контрольную работу необходимо подписать и указать дату ее выполнения;</w:t>
      </w:r>
    </w:p>
    <w:p w:rsidR="0090116D" w:rsidRPr="00522D00" w:rsidRDefault="0090116D" w:rsidP="001103AD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оформленные с н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арушением вышеуказанных требова</w:t>
      </w: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 на рецензирование не принимаются.</w:t>
      </w:r>
    </w:p>
    <w:p w:rsidR="0090116D" w:rsidRPr="0090116D" w:rsidRDefault="0090116D" w:rsidP="001103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выполнения контрольных работ устанавливаются учебным графиком.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отри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цательной рецензии студент должен исправить все ошибки, дать и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черпывающие письменные ответы и направить работу на повторное рецензирование. Исправления отде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 от работы не рассматривают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ся.</w:t>
      </w:r>
    </w:p>
    <w:p w:rsidR="0090116D" w:rsidRPr="0090116D" w:rsidRDefault="0090116D" w:rsidP="001103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оформлении работ пред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почтительнее использовать основ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единицы СИ, а при решении задач необходимо изобразить схему устройства, обозначить на ней все размеры и величины, отметить стрелками направления движения потоков и разобраться в условиях работы. Подставить в расчетные у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равнения числовые значения, про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верить правильность подстановки и выполнить вычисления. Ответ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елательно подвергнуть критике на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 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соответствия полученно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результата практическим условиям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или сопоставить результ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 с результатами аналогично решенных подобных задач.</w:t>
      </w:r>
    </w:p>
    <w:p w:rsidR="0090116D" w:rsidRPr="0090116D" w:rsidRDefault="0090116D" w:rsidP="001103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решать задач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общем виде и исследовать ре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зультаты путем выяснения влияния различных факторов, входящих в условие задачи. Студент-заочник 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иметь навыки работы с ос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новными справочниками, учебни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ками, учебными пособиями и мето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дическими указаниями. Одной из главных задач контрольного задания является выработка навыков к ведению инженерно-технических расчетов с точностью ±5%. Примене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инженерных калькуляторов яв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ляется обязательным, а персональных компьютеров - желательным. При оформлении работы требуется о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тчетливое и грамотное (без орфо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графических ошибок) изложение, 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систематизированный ход вычисле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и аккуратный разборчивый текст.</w:t>
      </w:r>
    </w:p>
    <w:p w:rsidR="0090116D" w:rsidRPr="0090116D" w:rsidRDefault="0090116D" w:rsidP="001103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списка литературы (библиографии) производится по тре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бованию ГОСТ 7.1-84 как указано в разделе «Литература».</w:t>
      </w:r>
    </w:p>
    <w:p w:rsidR="0090116D" w:rsidRPr="0090116D" w:rsidRDefault="0090116D" w:rsidP="001103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Студенты, применяющие в своей профессиональной деятельности компьютер и компьютерные технологии: текстовый редактор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Word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табличный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Excel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им подобные и графические редакторы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AutoCAD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Компас могут представлять 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распечатанный вариант кон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трольного задания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этом случае к нему прикладывается электронная копия, записанная на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CD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-диске. А при защите контрольного задания или исправлении допущенных ошибок студент демонстрирует свои знания и умения работы в соответ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ствующих редакторах преподавате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 за компьютером!</w:t>
      </w:r>
    </w:p>
    <w:p w:rsidR="0090116D" w:rsidRPr="0090116D" w:rsidRDefault="0090116D" w:rsidP="001103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14D" w:rsidRDefault="0092514D" w:rsidP="00A41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03AD" w:rsidRDefault="001103AD" w:rsidP="00A41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03AD" w:rsidRDefault="001103AD" w:rsidP="00A41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03AD" w:rsidRDefault="001103AD" w:rsidP="00A41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03AD" w:rsidRDefault="001103AD" w:rsidP="00A41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03AD" w:rsidRDefault="001103AD" w:rsidP="00A41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03AD" w:rsidRDefault="001103AD" w:rsidP="00A41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03AD" w:rsidRDefault="001103AD" w:rsidP="00A41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03AD" w:rsidRDefault="001103AD" w:rsidP="00A41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03AD" w:rsidRDefault="001103AD" w:rsidP="00A41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03AD" w:rsidRPr="00522D00" w:rsidRDefault="001103AD" w:rsidP="00A415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21A7" w:rsidRDefault="00E421A7" w:rsidP="00012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2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Номера вопросов и задач к контрольному заданию</w:t>
      </w:r>
    </w:p>
    <w:p w:rsidR="00522D00" w:rsidRDefault="00522D00" w:rsidP="00012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3828"/>
        <w:gridCol w:w="3829"/>
      </w:tblGrid>
      <w:tr w:rsidR="00A748E6" w:rsidTr="00B73B2B">
        <w:tc>
          <w:tcPr>
            <w:tcW w:w="1914" w:type="dxa"/>
          </w:tcPr>
          <w:p w:rsid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варианта </w:t>
            </w:r>
          </w:p>
        </w:tc>
        <w:tc>
          <w:tcPr>
            <w:tcW w:w="3828" w:type="dxa"/>
          </w:tcPr>
          <w:p w:rsid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вопросов</w:t>
            </w:r>
          </w:p>
        </w:tc>
        <w:tc>
          <w:tcPr>
            <w:tcW w:w="3829" w:type="dxa"/>
          </w:tcPr>
          <w:p w:rsid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задачи</w:t>
            </w:r>
          </w:p>
        </w:tc>
      </w:tr>
      <w:tr w:rsidR="00A748E6" w:rsidTr="00B73B2B">
        <w:tc>
          <w:tcPr>
            <w:tcW w:w="1914" w:type="dxa"/>
          </w:tcPr>
          <w:p w:rsidR="00A748E6" w:rsidRP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</w:tcPr>
          <w:p w:rsidR="00A748E6" w:rsidRPr="00B73B2B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2.1, 2.51</w:t>
            </w:r>
          </w:p>
        </w:tc>
        <w:tc>
          <w:tcPr>
            <w:tcW w:w="3829" w:type="dxa"/>
          </w:tcPr>
          <w:p w:rsidR="00A748E6" w:rsidRP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748E6" w:rsidTr="00B73B2B">
        <w:tc>
          <w:tcPr>
            <w:tcW w:w="1914" w:type="dxa"/>
          </w:tcPr>
          <w:p w:rsidR="00A748E6" w:rsidRP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8" w:type="dxa"/>
          </w:tcPr>
          <w:p w:rsidR="00A748E6" w:rsidRPr="00B73B2B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2.2,2.52</w:t>
            </w:r>
          </w:p>
        </w:tc>
        <w:tc>
          <w:tcPr>
            <w:tcW w:w="3829" w:type="dxa"/>
          </w:tcPr>
          <w:p w:rsidR="00A748E6" w:rsidRP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48E6" w:rsidTr="00B73B2B">
        <w:tc>
          <w:tcPr>
            <w:tcW w:w="1914" w:type="dxa"/>
          </w:tcPr>
          <w:p w:rsidR="00A748E6" w:rsidRP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8" w:type="dxa"/>
          </w:tcPr>
          <w:p w:rsidR="00A748E6" w:rsidRPr="00A748E6" w:rsidRDefault="00A748E6" w:rsidP="00A95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9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2.53 </w:t>
            </w:r>
          </w:p>
        </w:tc>
        <w:tc>
          <w:tcPr>
            <w:tcW w:w="3829" w:type="dxa"/>
          </w:tcPr>
          <w:p w:rsidR="00A748E6" w:rsidRP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8E6" w:rsidTr="00B73B2B">
        <w:tc>
          <w:tcPr>
            <w:tcW w:w="1914" w:type="dxa"/>
          </w:tcPr>
          <w:p w:rsidR="00A748E6" w:rsidRP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8" w:type="dxa"/>
          </w:tcPr>
          <w:p w:rsidR="00A748E6" w:rsidRPr="00A748E6" w:rsidRDefault="00A748E6" w:rsidP="00A95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9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2.54</w:t>
            </w:r>
          </w:p>
        </w:tc>
        <w:tc>
          <w:tcPr>
            <w:tcW w:w="3829" w:type="dxa"/>
          </w:tcPr>
          <w:p w:rsidR="00A748E6" w:rsidRP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748E6" w:rsidTr="00B73B2B">
        <w:tc>
          <w:tcPr>
            <w:tcW w:w="1914" w:type="dxa"/>
          </w:tcPr>
          <w:p w:rsidR="00A748E6" w:rsidRP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8" w:type="dxa"/>
          </w:tcPr>
          <w:p w:rsidR="00A748E6" w:rsidRPr="00A748E6" w:rsidRDefault="00A95247" w:rsidP="00A95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2.5, 2.55</w:t>
            </w:r>
          </w:p>
        </w:tc>
        <w:tc>
          <w:tcPr>
            <w:tcW w:w="3829" w:type="dxa"/>
          </w:tcPr>
          <w:p w:rsidR="00A748E6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748E6" w:rsidTr="00B73B2B">
        <w:tc>
          <w:tcPr>
            <w:tcW w:w="1914" w:type="dxa"/>
          </w:tcPr>
          <w:p w:rsidR="00A748E6" w:rsidRP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8" w:type="dxa"/>
          </w:tcPr>
          <w:p w:rsidR="00A748E6" w:rsidRPr="00A748E6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2.6, 2.56</w:t>
            </w:r>
          </w:p>
        </w:tc>
        <w:tc>
          <w:tcPr>
            <w:tcW w:w="3829" w:type="dxa"/>
          </w:tcPr>
          <w:p w:rsidR="00A748E6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748E6" w:rsidTr="00B73B2B">
        <w:tc>
          <w:tcPr>
            <w:tcW w:w="1914" w:type="dxa"/>
          </w:tcPr>
          <w:p w:rsidR="00A748E6" w:rsidRP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8" w:type="dxa"/>
          </w:tcPr>
          <w:p w:rsidR="00A748E6" w:rsidRPr="00A748E6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2.7, 2.57</w:t>
            </w:r>
          </w:p>
        </w:tc>
        <w:tc>
          <w:tcPr>
            <w:tcW w:w="3829" w:type="dxa"/>
          </w:tcPr>
          <w:p w:rsidR="00A748E6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748E6" w:rsidTr="00B73B2B">
        <w:tc>
          <w:tcPr>
            <w:tcW w:w="1914" w:type="dxa"/>
          </w:tcPr>
          <w:p w:rsidR="00A748E6" w:rsidRP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8" w:type="dxa"/>
          </w:tcPr>
          <w:p w:rsidR="00A748E6" w:rsidRPr="00A748E6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2.8, 2.58</w:t>
            </w:r>
          </w:p>
        </w:tc>
        <w:tc>
          <w:tcPr>
            <w:tcW w:w="3829" w:type="dxa"/>
          </w:tcPr>
          <w:p w:rsidR="00A748E6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748E6" w:rsidTr="00B73B2B">
        <w:tc>
          <w:tcPr>
            <w:tcW w:w="1914" w:type="dxa"/>
          </w:tcPr>
          <w:p w:rsidR="00A748E6" w:rsidRP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8" w:type="dxa"/>
          </w:tcPr>
          <w:p w:rsidR="00A748E6" w:rsidRPr="00A748E6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2.9, 2.59</w:t>
            </w:r>
          </w:p>
        </w:tc>
        <w:tc>
          <w:tcPr>
            <w:tcW w:w="3829" w:type="dxa"/>
          </w:tcPr>
          <w:p w:rsidR="00A748E6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748E6" w:rsidTr="00B73B2B">
        <w:tc>
          <w:tcPr>
            <w:tcW w:w="1914" w:type="dxa"/>
          </w:tcPr>
          <w:p w:rsidR="00A748E6" w:rsidRP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8" w:type="dxa"/>
          </w:tcPr>
          <w:p w:rsidR="00A748E6" w:rsidRPr="00A748E6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2.10, 2.60</w:t>
            </w:r>
          </w:p>
        </w:tc>
        <w:tc>
          <w:tcPr>
            <w:tcW w:w="3829" w:type="dxa"/>
          </w:tcPr>
          <w:p w:rsidR="00A748E6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2.11,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2.61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2.12,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2.62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28" w:type="dxa"/>
          </w:tcPr>
          <w:p w:rsidR="00EB7AAB" w:rsidRPr="00B73B2B" w:rsidRDefault="00B73B2B" w:rsidP="00B73B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2.13,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2.63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2.14,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2.64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2.15,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2.65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2.16,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2.66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2.17, 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2.67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2.18,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2.68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2.19,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2.69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2.20,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2.70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2.21,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2.71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2.22,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2.72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2.23,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2.73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2.24,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2.74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2.25,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2.75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828" w:type="dxa"/>
          </w:tcPr>
          <w:p w:rsidR="00EB7AAB" w:rsidRPr="00B73B2B" w:rsidRDefault="00B73B2B" w:rsidP="00B73B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2.26,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2.76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2.27,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2.77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2.28,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2.78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2.29,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2.79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2.30,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2.80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2.31,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2.81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2.32,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2.82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2.33,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2.83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2.34,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2.84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EB7A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2.35,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2.85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2.36,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2.86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2.37,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2.87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2.38,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2.88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2.39,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2.89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2.40,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2.90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2.41,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2.91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2.42,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2.92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828" w:type="dxa"/>
          </w:tcPr>
          <w:p w:rsidR="00EB7AAB" w:rsidRPr="00B73B2B" w:rsidRDefault="00861B23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2.43</w:t>
            </w:r>
            <w:r w:rsidR="00B73B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2.93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2.44,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2.94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2.45,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2.95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2.46,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2.96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2.47,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2.97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2.48,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2.98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2.49,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2.99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2.50,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2.100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A748E6" w:rsidRPr="00B73B2B" w:rsidRDefault="00A748E6" w:rsidP="00012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748E6" w:rsidRDefault="00A748E6" w:rsidP="00012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6BE" w:rsidRDefault="004446BE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3068" w:rsidRDefault="00830FA4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к контрольному заданию</w:t>
      </w:r>
    </w:p>
    <w:p w:rsidR="00830FA4" w:rsidRPr="00A415B5" w:rsidRDefault="00830FA4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разделу «Массообменные аппараты и сушилки»</w:t>
      </w:r>
    </w:p>
    <w:p w:rsidR="00830FA4" w:rsidRPr="00433068" w:rsidRDefault="00830FA4" w:rsidP="007C361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процессов ректификации и абсорбции. Основные гид</w:t>
      </w:r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родинамические режимы тарельчатых колонн. Простые и сложные ректификационные колонны.</w:t>
      </w:r>
      <w:r w:rsid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сушилки ПВ 4,5-0,63 НУ-01.</w:t>
      </w:r>
    </w:p>
    <w:p w:rsidR="00830FA4" w:rsidRPr="00433068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процессов ректификации и абсорбции. Привести принципиальные схемы разновидностей ректификационного процес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са.</w:t>
      </w:r>
      <w:r w:rsid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сушилки БН 1,2-10 НУ-01.</w:t>
      </w:r>
    </w:p>
    <w:p w:rsidR="00830FA4" w:rsidRPr="00433068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Классификация контактных устройств ректификационных и аб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сорбционных аппаратов и принцип их выбора для конкретных усло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вий эксплуатации.</w:t>
      </w:r>
      <w:r w:rsid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сушилки ВН 2-5 НУ-01.</w:t>
      </w:r>
    </w:p>
    <w:p w:rsidR="00830FA4" w:rsidRPr="00433068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Понятие о парожидкостном равновесии (константы фазового рав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новесия, коэффициенты распределения, коэффициенты активности, относительная летучесть компонентов).</w:t>
      </w:r>
      <w:r w:rsid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сушилки РВ 1,2-4 ВК-02.</w:t>
      </w:r>
    </w:p>
    <w:p w:rsidR="00830FA4" w:rsidRPr="00433068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Тарельчатые колонны для процессов абсорбции и ректификации. Варианты ввода сырья и вывода продуктов из колонны.</w:t>
      </w:r>
      <w:r w:rsid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сушилки БН 3-20 НУ 03.</w:t>
      </w:r>
    </w:p>
    <w:p w:rsidR="00830FA4" w:rsidRPr="00433068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расчета контактных устройств. Связь между отдельными характеристиками (гидравлическое сопротивление,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межгарельчатое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расстояние и т.д.).</w:t>
      </w:r>
      <w:r w:rsid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 сушильной установки ЭВ 3-02 РЦ 1,2-0,9 НК-21.</w:t>
      </w:r>
    </w:p>
    <w:p w:rsidR="00830FA4" w:rsidRPr="00433068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этапы расчета массообменных аппаратов (технологиче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ский, гидравлический, конструкционный механический).</w:t>
      </w:r>
      <w:r w:rsid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Представить </w:t>
      </w:r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характеристики, основные параметры, работу и эскиз сушильной установки ПП 2-01 БВ 2,4-10 НК-01.</w:t>
      </w:r>
    </w:p>
    <w:p w:rsidR="00830FA4" w:rsidRPr="00433068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параметры, применяемые для оценки контактных уст</w:t>
      </w:r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ройств (производительность по жидкости, </w:t>
      </w:r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фактор пара, </w:t>
      </w:r>
      <w:proofErr w:type="spellStart"/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к.п.д</w:t>
      </w:r>
      <w:proofErr w:type="spellEnd"/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гид</w:t>
      </w:r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равлическое сопротивление, диапазон устойчивой</w:t>
      </w:r>
      <w:r w:rsidR="00433068"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работы).</w:t>
      </w:r>
      <w:r w:rsidR="0043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сушилки ПВ 16-2 НК-01.</w:t>
      </w:r>
    </w:p>
    <w:p w:rsidR="00830FA4" w:rsidRPr="008A09A0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применения насадочных массообменных аппаратов, их основные характеристики, преимущества и недостатки.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Явление «сухого конуса» в насадочной колонне и методы его устра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нения.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сушилки БГ 4,5-12 НУ-06.</w:t>
      </w:r>
    </w:p>
    <w:p w:rsidR="00830FA4" w:rsidRPr="008A09A0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Материальные и тепловые балансы ректификационных и аб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сорбционных колонн.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 сушильной установки ПВ 2-01 РЦ 3,2-11 ВК-21.</w:t>
      </w:r>
    </w:p>
    <w:p w:rsidR="00830FA4" w:rsidRPr="008A09A0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Насадочные массообменные аппараты и их основные элементы: насадки (регулярные и нерегулярные), распределители и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перераспределители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жидкости.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сушилки БГ 4,5-16 НУ-07.</w:t>
      </w:r>
    </w:p>
    <w:p w:rsidR="00830FA4" w:rsidRPr="00A415B5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Факторы, влияющие на выбор типа контактных устройств. Представить характеристики, основные параметры, работу и эскиз сушильной установки ЖТ 5-01 РЦ 12,5-1100 ВК-11.</w:t>
      </w:r>
    </w:p>
    <w:p w:rsidR="00830FA4" w:rsidRPr="008A09A0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характеристики пленочных контактных устройств (производительность по газу (пару) и жидкости, скорость движения газа (пара) в различных сечениях аппарата и т.д.)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Представить характеристики, основные параметры, работу и эскизы продольного разреза сушилки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2,0-8 НК-01.</w:t>
      </w:r>
    </w:p>
    <w:p w:rsidR="00830FA4" w:rsidRPr="008A09A0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Тарельчатые массообменные колонны.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Барботажные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контактные устройства, их сравнительные характеристики и рекомендации по вы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бору тарелок для проведения процессов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массообмена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сушилки ВН 1,5-2 ВК-02.</w:t>
      </w:r>
    </w:p>
    <w:p w:rsidR="00830FA4" w:rsidRPr="008A09A0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работы переливных и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беспереливных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ситчатых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лок. Гидродинамические режимы, их особенности и области примене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сушилки БН 2-12 НУ-03.</w:t>
      </w:r>
    </w:p>
    <w:p w:rsidR="00830FA4" w:rsidRPr="008A09A0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Струйные контактные устройства. Особенности, преимущества и недостатки прямоточного характера взаимодействия фазовых потоков в сравнении с противоточным и перекрестным потоками.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сушилки РВ 0,8-1,6 ВК-01.</w:t>
      </w:r>
    </w:p>
    <w:p w:rsidR="00830FA4" w:rsidRPr="008A09A0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Пленочно-вихревые контактные устройства и способы их креп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ления к корпусу аппарата.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сушилки ПВ 16-2 НУ-01.</w:t>
      </w:r>
    </w:p>
    <w:p w:rsidR="00830FA4" w:rsidRPr="008A09A0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Провальные тарелки и их модификации, основные характеристи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и области применения.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 сушильной установки ГТ 2-03 РЦ 6,5-200 ВК-21.</w:t>
      </w:r>
    </w:p>
    <w:p w:rsidR="00830FA4" w:rsidRPr="008A09A0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Тарелки с однонаправленными потоками жидкости и газа в зоне контакта, их сравнение и область применения.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сушилки БВ 2,2-6 НК-01. Преимущества и не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достатки данной конструкции.</w:t>
      </w:r>
    </w:p>
    <w:p w:rsidR="00830FA4" w:rsidRPr="008A09A0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Барботажно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-пленочные контактные устройства и их основные характеристики. Выбор и проверка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межгарельчатого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расстояния, гид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равлическое сопротивление, градиент уровня жидкости.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Представить характеристики, основные параметры, работу и эскизы продольного разреза сушилки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2,0-20 НК-20.</w:t>
      </w:r>
    </w:p>
    <w:p w:rsidR="00830FA4" w:rsidRPr="00A415B5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Струйно-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барботажные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контактные устройства и их основные характеристики: производительность по газу (пару) и жидкости, гра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диент уровня жидкости, унос жидкости 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брызгоунос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30FA4" w:rsidRPr="008A09A0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Колонны для процессов абсорбции и ректификации с регуляр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насадками. Выбор оптимального режима.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сушилки ПВ-4.5-0.63 КУ-01.</w:t>
      </w:r>
    </w:p>
    <w:p w:rsidR="00830FA4" w:rsidRPr="008A09A0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Струйно-вихревые контактные устройства и их основные харак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теристики.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сушилки РВ 0,5-0,32 ВК-01.</w:t>
      </w:r>
    </w:p>
    <w:p w:rsidR="00830FA4" w:rsidRPr="008A09A0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Колонны для процессов ректификации и абсорбции с нерегуляр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насадками. Выбор оптимального режима.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сушилки ВН 0,8-2 НУ-01.</w:t>
      </w:r>
    </w:p>
    <w:p w:rsidR="00830FA4" w:rsidRPr="008A09A0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Сущность процесса сушки и ее виды.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в двух проекциях тарелки ТСК-1.</w:t>
      </w:r>
    </w:p>
    <w:p w:rsidR="00830FA4" w:rsidRPr="00A415B5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Способы подвода тепла к высушиваемому материалу. Представить характеристики, основные параметры, работу и эскизы в двух проекциях тарелки ТСК-Р.</w:t>
      </w:r>
    </w:p>
    <w:p w:rsidR="00830FA4" w:rsidRPr="008A09A0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связи влаги с материалом.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в двух проекциях тарелки ТСК-РЦ.</w:t>
      </w:r>
    </w:p>
    <w:p w:rsidR="00830FA4" w:rsidRPr="008A09A0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Материальный и тепловой балансы процесса сушки.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в двух проекциях тарелки ТСК-РБ.</w:t>
      </w:r>
    </w:p>
    <w:p w:rsidR="00830FA4" w:rsidRPr="008A09A0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Варианты процесса сушки.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в двух проекциях тарелки ТС.</w:t>
      </w:r>
    </w:p>
    <w:p w:rsidR="00830FA4" w:rsidRPr="008A09A0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Скорость и периоды процесса сушки.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в двух проекциях тарелки ТС-Р.</w:t>
      </w:r>
    </w:p>
    <w:p w:rsidR="00830FA4" w:rsidRPr="008A09A0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Классификация методов сушки и сушилок.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в двух проекциях тарелки ТС-Р.</w:t>
      </w:r>
    </w:p>
    <w:p w:rsidR="00830FA4" w:rsidRPr="00A415B5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Способы подачи сушильного агента и влажного материала. Представить сравнительные характеристики, основные параметры, работу и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эскизы массообменных аппаратов, снабженных переливными устройствами с аппаратами без переливных устройств.</w:t>
      </w:r>
    </w:p>
    <w:p w:rsidR="00830FA4" w:rsidRPr="008A09A0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Последовательность расчета сушильного аппарата.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Представить характеристики, основные параметры, работу и эскизы в двух проекциях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-образной тарелки.</w:t>
      </w:r>
    </w:p>
    <w:p w:rsidR="00830FA4" w:rsidRPr="008A09A0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Конвективные аппараты для сушки с неподвижным или движу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щимся слоем материала.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в двух проекциях тарелки ТС-Р2.</w:t>
      </w:r>
    </w:p>
    <w:p w:rsidR="00830FA4" w:rsidRPr="008A09A0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Конвективные аппараты для сушки с перемешиванием слоя ма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териала.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в двух проекциях тарелки ТС-РЦ.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Конвективные аппараты для сушки со взвешенным слоем мате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риала.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в двух проекциях тарелки ТС-РБ.</w:t>
      </w:r>
    </w:p>
    <w:p w:rsidR="00C03261" w:rsidRPr="00A415B5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Аппараты для сушки материала в режиме пневмотранспорта. Представить характеристики, основные параметры, работу и эскизы в двух проекциях тарелки ТС ЖК.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Кондуктивные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аппараты для сушки материала.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в двух проекциях тарелки ТР.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Аэрофонтанные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сушильные аппараты.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Представить характеристики, основные параметры, работу и эскизы в двух проекциях тарелки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TCH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Комбинированные сушильные установки.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Представить характеристики, основные параметры, работу и эскизы в двух проекциях тарелки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TCH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Распылительные сушильные аппараты. Виды распылительных устройств.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нерегулярных насадок для колонных аппаратов.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Кондуктивный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барабанный сушильный аппарат.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регулярных насадок для колонных аппаратов.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 типа сушильного аппарата.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сравнительные характеристики, основные параметры и эскизы тарелок ТСК-Р и ТС-Р.</w:t>
      </w:r>
    </w:p>
    <w:p w:rsid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гидродинамические режимы тарельчатых колонн. Представить характеристики, основные параметры, работу и эскизы продольного разреза сушилки БН 2,8-14НУ-04.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Понятие о парожидкостном равновесии (константы фазового равновесия, относительная летучесть компонентов).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сушилки ПВ 4,5-0,63НК-01.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этапы расчета массообменных аппаратов.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сушилки БН 2,2-12НК-03.</w:t>
      </w:r>
    </w:p>
    <w:p w:rsid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Основные характеристики пленочных контактных устройств. Представить характеристики, основные параметры, работу и эскизы продольного разреза сушилки ЭВ 4-01РЦ1,0-1,2 НК-21.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Привести принципиальные схемы разновидностей ректификаци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онного процесса.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Представить характеристики, основные параметры, работу и эскизы продольного разреза сушилки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2,0-6НК-20.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параметры, применяемые для оценки контактных уст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ройств.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Представить характеристики, основные параметры, работу и эскизы продольного разреза сушилки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BJ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1,0-2,0НК-80.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этапы механического расчета массообменных аппара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сушилки РВ 1,6-ЮВТ.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этапы гидравлического расчета массообменных аппа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ратов.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сушилки ЭВ 3-01РЦ1,2-0,9НК-21.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Варианты ввода сырья и вывода продуктов из тарельчатой ко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лонны.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сушилки ЭВ 4-01РЦ1,0-1,2НК-21.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Массообменные аппараты с регулярными насадками (их виды).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привести принципиальную схему сушильной установки ГТ2-03РЦ6,5-200ВК-24.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Массообменные аппараты с нерегулярными насадками (их ви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ды).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привести принципиальную схему сушильной установки ЖТ 5-01РЦ8-300ВК-11.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Распределители и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перераспределители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жидкости в насадочных массообменных аппаратах.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сушилки РВ 1,2-4ВТ-01.</w:t>
      </w:r>
    </w:p>
    <w:p w:rsidR="00C03261" w:rsidRPr="00A415B5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Факторы, влияющие на выбор типа контактных устройств. Представить характеристики, основные параметры, работу и эскизы продольного разреза сушилки БГ 4,5-16НУ-06.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работы переливных и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беспереливных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ситчатых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лок.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сушилки ПВ 2-02РЦ6,5-200НК-23.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Струйные (прямоточные, противоточные и перекрестные) кон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тактные устройства.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сушилки БГ 4,25-12НУ-01.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 и проверка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арельчатого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расстояния, гидравлическое сопротивление, градиент уровня жидкости.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привести принципиальную схему сушильной установки 11112-01БВ2,8-16НК-01.</w:t>
      </w:r>
    </w:p>
    <w:p w:rsidR="00C03261" w:rsidRPr="00A415B5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распылительных устройств в сушильных аппаратах. Представить характеристики, основные параметры, работу и эскизы в двух проекциях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-образной тарелки.</w:t>
      </w:r>
    </w:p>
    <w:p w:rsidR="00C03261" w:rsidRPr="00A415B5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Основные характеристики пленочных контактных устройств. Представить характеристики, основные параметры, работу и привести принципиальную схему сушильной установки ПВ 2-01ЛС1,2-12ВК-01.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Барботажные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контактные устройства тарельчатых массообмен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колонн.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привести принципиальную схему сушильной установки ПВ 2-01РЦЗ,2-11ВК-21.</w:t>
      </w:r>
    </w:p>
    <w:p w:rsidR="00C03261" w:rsidRPr="00A415B5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параметры, применяемые для оценки контактных уст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ройств (производительность по жидкости,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-фактор пара,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к.п.д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др.). Представить характеристики, основные параметры, работу и эскизы продольного разреза сушилки РВ 1,6-ЮВК</w:t>
      </w:r>
    </w:p>
    <w:p w:rsidR="00C03261" w:rsidRPr="00A415B5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выбора контактных устройств массообменных колонн. Представить характеристики, основные параметры, работу и эскизы продольного разреза сушилки БВ 2,2-6НК-01.</w:t>
      </w:r>
    </w:p>
    <w:p w:rsidR="00C03261" w:rsidRPr="00A415B5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Привести принципиальные схемы ректификационного процесса. Представить характеристики, основные параметры, работу и привести принципиальную схему сушильной установки ГТ 4-02ЛС2,85-19НК- 02.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гидравлические режимы тарельчатых колонн для про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цессов ректификации и абсорбции.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сушилки ЛС 1,2-12НК-01.</w:t>
      </w:r>
    </w:p>
    <w:p w:rsidR="00C03261" w:rsidRPr="00A415B5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Способы подвода тепла к высушиваемому материалу. Представить характеристики, основные параметры, работу и эскизы в двух проекциях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-образной тарелки.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Конвективные аппараты для сушки с движущимся слоем мате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риала.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сравнительные характеристики, основные параметры, работу и эскизы массообменных аппаратов, снабженных переливными устройствами с аппаратами без переливных устройств.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Классификация сушильных аппаратов.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сравнительные характеристики, основные параметры, работу и эскизы нерегулярных насадок для колонных аппаратов.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расчета сушильного аппарата.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сравнительные характеристики, основные параметры, работу и эскизы в двух проекциях тарелки ТС ЖК.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Сущность процесса сушки и ее виды.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сравнительные характеристики, основные параметры, работу и эскизы тарелок ТСК-Р и ТС-Р.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Конвективные аппараты для сушки материала с неподвижным слоем.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Представить сравнительные характеристики, основные параметры, работу и эскизы в двух проекциях тарелки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TCH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3261" w:rsidRPr="00A415B5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Способы подачи сушильного агента и влажного материала. Представить сравнительные характеристики, основные параметры, работу и эскизы в двух проекциях тарелки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TCH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Материальный и тепловой балансы процесса сушки.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Представить сравнительные характеристики, основные параметры, работу и эскизы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массообменных аппаратов, снабженных переливными устройствами с аппаратами без переливных устройств.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Классификация методов сушки и сушилок.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сравнительные характеристики, основные параметры, работу и эскизы в двух проекциях тарелки ТСК-1.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Конвективные аппараты для сушки с перемешиванием слоя ма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териала.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сравнительные характеристики, основные параметры, работу и эскизы в двух проекциях тарелки ТР.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Скорость и периоды процесса сушки.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сравнительные характеристики, основные параметры, работу и эскизы в двух проекциях тарелки ТС-РЦ.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применения насадочных массообменных аппаратов, их основные характеристики, преимущества и недостатки.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сечения сушилки БВ 2,2-6НК-01.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характеристики </w:t>
      </w:r>
      <w:r w:rsidR="007A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леночно-вихревых контактных уст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ройств и способы крепления к корпусу аппарата.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сечения сушилки РВ 1,6-ЮВТ.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Барботажные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контактные устройства и их основные характери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стики. Выбор и проверка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</w:t>
      </w:r>
      <w:r w:rsidR="007A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арельчатого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расстояния, гидравличе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ское сопротивление.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сечения сушилки БН 3,5-27НУ-05.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Способы выражения состава фаз для процессов абсорбции и ректификации: объемная концентрация, мольные и массовые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доли и т. п. Приведите соотношения между различными способами выражения составов газовой и жидкой фаз.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принцип работ и эскизы продольного разреза сушилки ПВ 4,5-0,63НУ-01.</w:t>
      </w:r>
    </w:p>
    <w:p w:rsidR="00C03261" w:rsidRPr="00A415B5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Абсорбция газов. Сущность процессов, основные понятия: аб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сорбируемый компонент, инертный газ, поглотитель. Привести схему конструкции тарельчатой абсорбционной колонны с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ситчатыми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тарел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ками, принцип работы и основные элементы конструкции.</w:t>
      </w:r>
    </w:p>
    <w:p w:rsidR="00C03261" w:rsidRPr="00A415B5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Равновесие между фазами при физической абсорбции. Идеаль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ные растворы. Равновесие в идеальных растворах </w:t>
      </w:r>
      <w:proofErr w:type="gram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уравнение</w:t>
      </w:r>
      <w:proofErr w:type="gram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Рауля). Закон Генри для разбавленных растворов при плохой растворимости газов. Привести схему конструкции насадочной колонны, оснащенной кольцами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Рашига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принцип работы и основные элементы конструк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ции.</w:t>
      </w:r>
    </w:p>
    <w:p w:rsidR="00C03261" w:rsidRPr="00A415B5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применения абсорбционных процессов в химической и других отраслях промышленности: получение готового продукта пу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тём поглощения газа жидкостью; разделение газовых смесей для вы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деления одного или нескольких ценных компонентов смеси; очистка газа от примесей вредных компонентов; улавливание ценных компо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нентов из газовой смеси. Приведите примеры и необходимость при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менения процессов последующей десорбции.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Классификация абсорбционных аппаратов (условная), отражаю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щая как конструкцию абсорбера, так и характер поверхности контак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та. Влияние физико-химических условий проведения процесса и тех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нико-экономических факторов.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принцип работы и эскизы продольного разреза сушилки ВН-2-5НУ-01.</w:t>
      </w:r>
    </w:p>
    <w:p w:rsidR="00C03261" w:rsidRPr="00A415B5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Равновесие в системе газ - жидкость при физической абсорбции. Константы фазового равновесия, физический смысл и способы выра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жения. Привести соотношения между константами фазового равнове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сия при различных способах выражения состава фаз. Влияние давле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температуры и концентрации растворенного вещества (газа) в жидкости на константу фазового равновесия (коэффициент распреде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ления).</w:t>
      </w:r>
    </w:p>
    <w:p w:rsidR="00C03261" w:rsidRPr="00A415B5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Уравнение материального баланса при абсорбции нелетучим по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глотителем. Схема материального баланса, рабочей линии и линии равновесия при противотоке и прямотоке. Влияние относительной на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грузки жидкости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(кг жидкости/ кг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газа) на абсорбционный фактор </w:t>
      </w:r>
      <w:r w:rsidR="007A4BC6" w:rsidRPr="007A4B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λ</w:t>
      </w:r>
      <w:r w:rsidRPr="007A4B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=</w:t>
      </w:r>
      <w:r w:rsidRPr="007A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4B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7A4B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</w:t>
      </w:r>
      <w:r w:rsidR="007A4B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константа фазового равновесия.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Тепловой баланс абсорбции. Выделение тепла при растворении газа в жидкости. Энтальпия газа и жидкости. Тепловая диаграмма рав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новесия.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Поверхностные абсорберы, их устройство и виды: с горизонтальным зеркалом жидкости, плёночные, с восходящим движением пленки и насадочные. Привести схемы конструкций, принцип работы, преиму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щества и недостатки.</w:t>
      </w:r>
    </w:p>
    <w:p w:rsidR="00C03261" w:rsidRPr="00A415B5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Массопередача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массоотдача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процессах физической абсорб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ции. Основные уравнения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массопередачи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коэффициенты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массопередачи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движущая сила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массопередачи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поверхность контакта, влияние физико-химических условий на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массоопередачу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Насадочные абсор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беры. Конструкция, принцип работы, виды насадочных элементов.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Коэффициенты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массоотдачи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процесса физической абсорб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ции. Физический смысл коэффициентов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массоотдачи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формы записи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коэффициентов, единицы измерения. Влияние растворимости газов в жидкости на коэффициенты </w:t>
      </w:r>
      <w:proofErr w:type="spellStart"/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массоотдачи</w:t>
      </w:r>
      <w:proofErr w:type="spellEnd"/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газовой и жидкой фазах. Распределительные устройства насадочных абсорберов. Основные требования, предъявляемые к ним, их виды.</w:t>
      </w:r>
    </w:p>
    <w:p w:rsidR="007A4BC6" w:rsidRPr="00C4549A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Коэффициенты </w:t>
      </w:r>
      <w:proofErr w:type="spellStart"/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массопередачи</w:t>
      </w:r>
      <w:proofErr w:type="spellEnd"/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отнесенные к концентрациям в газе 1/К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у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=1/</w:t>
      </w:r>
      <w:r w:rsidR="007A4BC6"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β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у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7A4BC6"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7A4BC6"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β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ж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жидкости 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x</w:t>
      </w:r>
      <w:proofErr w:type="spellEnd"/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C4549A"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β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x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</w:rPr>
        <w:t>/(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="00C4549A" w:rsidRPr="00C4549A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="00C4549A"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β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y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 w:rsidR="00C4549A"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β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х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C4549A"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β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У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коэф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фициенты </w:t>
      </w:r>
      <w:proofErr w:type="spellStart"/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массоотдачи</w:t>
      </w:r>
      <w:proofErr w:type="spellEnd"/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газовой и жидкой фаз, </w:t>
      </w:r>
      <w:r w:rsidR="00C4549A"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константа фазо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вого равновесия. Схема процесса </w:t>
      </w:r>
      <w:proofErr w:type="spellStart"/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массопередачи</w:t>
      </w:r>
      <w:proofErr w:type="spellEnd"/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газом и жид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костью. Общее сопротивление </w:t>
      </w:r>
      <w:proofErr w:type="spellStart"/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массопередачи</w:t>
      </w:r>
      <w:proofErr w:type="spellEnd"/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фазовые сопротивле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 Растворимость газов и фазовые сопротивления. Влияние раство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римости газов на фазовые сопротивления: хорошо (</w:t>
      </w:r>
      <w:r w:rsidR="00C4549A"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&lt;1), среднее (1&lt;</w:t>
      </w:r>
      <w:r w:rsidR="00C4549A"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&lt;100) и плохо (</w:t>
      </w:r>
      <w:r w:rsidR="00C4549A"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&gt;100) растворимые газы. Примеры растворимо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газов в воде.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движущая сила процесса абсорбции. Схема графическо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определен</w:t>
      </w:r>
      <w:r w:rsid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движущей силы на диаграмме </w:t>
      </w:r>
      <w:proofErr w:type="gramStart"/>
      <w:r w:rsid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</w:t>
      </w:r>
      <w:proofErr w:type="gram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у и х - концен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трации распределяемого газа в газовой смеси и жидкости в мол. до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лях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 структуры потоков в фазах: идеальное вытеснение или иде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альное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перемешивание по обеим фазам; вытеснение по одной фазе, перемешивание по другой, реальная модель.</w:t>
      </w:r>
    </w:p>
    <w:p w:rsidR="00C03261" w:rsidRPr="00C26D05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единиц переноса в газовой и жидкой фазах. Физический смысл, формы записи. Единицы переноса. Методы определения числа единиц переноса: метод графического интегрирования, методы чис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ленного интегрирования, аналитический метод</w:t>
      </w:r>
      <w:r w:rsidR="00C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принцип работы и эскизы продольного разреза сушилки БН 1,2-10НУ-01.</w:t>
      </w:r>
    </w:p>
    <w:p w:rsidR="00C03261" w:rsidRPr="00C26D05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Массопередача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перекрестном токе в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барботажных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абсорбе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рах тарельчатого типа. Схема абсорбции с перекрестным током. Сред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няя движущая сила, число единиц переноса</w:t>
      </w:r>
      <w:r w:rsidR="00C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принцип работы, эскиз сушильной установки ПП2-01БВ2,4-10НК-01.</w:t>
      </w:r>
    </w:p>
    <w:p w:rsidR="00C03261" w:rsidRPr="00433068" w:rsidRDefault="00C03261" w:rsidP="007C3617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Влияние различных факторов на коэффициенты </w:t>
      </w:r>
      <w:proofErr w:type="spellStart"/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массоотдачи</w:t>
      </w:r>
      <w:proofErr w:type="spellEnd"/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массопередачи</w:t>
      </w:r>
      <w:proofErr w:type="spellEnd"/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 абсорбции газа: физических свойств, вязко</w:t>
      </w:r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сти, коэффициентов диффузии и давления газа и жидкости.</w:t>
      </w:r>
      <w:r w:rsidRPr="00433068">
        <w:rPr>
          <w:rFonts w:ascii="Times New Roman" w:hAnsi="Times New Roman" w:cs="Times New Roman"/>
          <w:sz w:val="28"/>
          <w:szCs w:val="28"/>
        </w:rPr>
        <w:t xml:space="preserve"> </w:t>
      </w:r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Расчёт абсорбционных процессов: эффективность работы абсорберов (коэффициенты извлечения, насыщения; коэффициенты полезного действия, эффективность по жидкости).</w:t>
      </w:r>
    </w:p>
    <w:p w:rsidR="00C03261" w:rsidRPr="00C26D05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Расчёт абсорберов с непрерывным контактом для противотока и прямотока и с рециркуляцией жидкости и газа: эффективность и число единиц переноса.</w:t>
      </w:r>
      <w:r w:rsidR="00C4549A"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Поверхностные абсорберы: с горизонтальным зеркалом жидкости, плёночные, насадочные (с неподвижной насадкой) и механические пленочные. Область применения, схемы конструкций, принцип рабо</w:t>
      </w:r>
      <w:r w:rsidRPr="00C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ты, преимущества и недостатки.</w:t>
      </w:r>
    </w:p>
    <w:p w:rsidR="00C03261" w:rsidRPr="00A415B5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Гидродинамические закономерности поверхностных абсорберов: однофазное течение жидкости, движение газа и двухфазное движение газа и жидкости; движение газа через насадку; двухфазное движение газа и жидкости через насадку (плёночный режим, режим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подвисания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барботажный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или режим захл</w:t>
      </w:r>
      <w:r w:rsid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ёбывания). Привести схему наса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дочной колонны, область применения, режимные и конструктивные параметры абсорбера и принцип работы.</w:t>
      </w:r>
    </w:p>
    <w:p w:rsidR="00C03261" w:rsidRPr="00C26D05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Гидравлическое сопротивление плёночных и насадочных аппа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ратов, методы их расчёта для рабочего диапазона нагрузок по газу и жидкости.</w:t>
      </w:r>
      <w:r w:rsidR="00C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удерживаемой жидкости, влияние </w:t>
      </w:r>
      <w:proofErr w:type="spellStart"/>
      <w:r w:rsidRPr="00C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подвисания</w:t>
      </w:r>
      <w:proofErr w:type="spellEnd"/>
      <w:r w:rsidRPr="00C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захлёбы</w:t>
      </w:r>
      <w:r w:rsidRPr="00C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 на удерживающую способность аппарата.</w:t>
      </w:r>
      <w:r w:rsidR="00C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жидкости в плёночных абсорберах</w:t>
      </w:r>
      <w:r w:rsidR="00C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 схему плёночного абсорбера, показать конструктивные осо</w:t>
      </w:r>
      <w:r w:rsidRPr="00C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бенности, принцип работы, преимущества и недостатки.</w:t>
      </w:r>
    </w:p>
    <w:p w:rsidR="00C03261" w:rsidRPr="00C26D05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Брызгоунос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пленочных и насадочных абсорберах. Влияние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брызгоуноса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эффективность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массопередачи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гидравлическое со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противление.</w:t>
      </w:r>
      <w:r w:rsidR="00C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Смоченная и активная поверхности, влияние смоченной и активной поверхности от различных факторов.</w:t>
      </w:r>
      <w:r w:rsidR="00C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Барботажные</w:t>
      </w:r>
      <w:proofErr w:type="spellEnd"/>
      <w:r w:rsidRPr="00C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абсорберы, область применения и их типы. Привести схему тарельчатого абсорбера со</w:t>
      </w:r>
      <w:r w:rsidR="007C3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ступенчатым контактом между фа</w:t>
      </w:r>
      <w:r w:rsidRPr="00C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зами, принцип работы, режимные и конструктивные параметры.</w:t>
      </w:r>
    </w:p>
    <w:p w:rsidR="00C03261" w:rsidRPr="00C26D05" w:rsidRDefault="00C03261" w:rsidP="007C361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Абсорберы со сплошным </w:t>
      </w:r>
      <w:proofErr w:type="spellStart"/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7C3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арботажным</w:t>
      </w:r>
      <w:proofErr w:type="spellEnd"/>
      <w:r w:rsidR="007C3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слоем, секционирован</w:t>
      </w:r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 </w:t>
      </w:r>
      <w:proofErr w:type="spellStart"/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барботажная</w:t>
      </w:r>
      <w:proofErr w:type="spellEnd"/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колонна, </w:t>
      </w:r>
      <w:proofErr w:type="spellStart"/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барботаж</w:t>
      </w:r>
      <w:r w:rsidR="0008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r w:rsidR="0008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абсорбер с насадкой (</w:t>
      </w:r>
      <w:proofErr w:type="spellStart"/>
      <w:r w:rsidR="0008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эмуль</w:t>
      </w:r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гационная</w:t>
      </w:r>
      <w:proofErr w:type="spellEnd"/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колонна). Конструкции,</w:t>
      </w:r>
      <w:r w:rsidR="007C3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 применения, преимущест</w:t>
      </w:r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 и недостатки. Принцип работы. </w:t>
      </w:r>
      <w:r w:rsidR="007C3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отличие от абсорберов тарель</w:t>
      </w:r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чатого типа.</w:t>
      </w:r>
      <w:r w:rsidR="00C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Кинетические параметры процесса абсорбции: эффективность работы абсорберов (коэффициент извлечения </w:t>
      </w:r>
      <w:r w:rsidR="006C7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φ</w:t>
      </w:r>
      <w:r w:rsidRPr="00C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коэффициент насыщения </w:t>
      </w:r>
      <w:r w:rsidR="006C7B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ψ</w:t>
      </w:r>
      <w:r w:rsidRPr="00C26D0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80FFA" w:rsidRPr="006C7B67" w:rsidRDefault="00080FFA" w:rsidP="00C2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2EED" w:rsidRDefault="00032EED" w:rsidP="00032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2EED" w:rsidRDefault="00032EED" w:rsidP="00032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2EED" w:rsidRDefault="00032EED" w:rsidP="00032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к контрольному заданию </w:t>
      </w:r>
    </w:p>
    <w:p w:rsidR="00032EED" w:rsidRPr="00A415B5" w:rsidRDefault="00032EED" w:rsidP="00032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разделу «Массообменные аппараты и сушилки»</w:t>
      </w:r>
    </w:p>
    <w:p w:rsidR="00032EED" w:rsidRPr="00A415B5" w:rsidRDefault="00032EED" w:rsidP="00032E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противоточный абсорбер насадочного типа для по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глощения водой диоксида углерода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смеси его с водородом и азо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том.</w:t>
      </w:r>
    </w:p>
    <w:p w:rsidR="00032EED" w:rsidRPr="00A415B5" w:rsidRDefault="00032EED" w:rsidP="0003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состав поступающей смеси: Н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- 62%; С0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- 18%;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- 20%; расход газа на входе в абсорбер 1000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кмоль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/час; давление процесса 2,0 МПа; на орошение подается вода с температурой 20°С; требуемая степень извлечения диоксида углерода 90%.</w:t>
      </w:r>
    </w:p>
    <w:p w:rsidR="00032EED" w:rsidRPr="00A415B5" w:rsidRDefault="00032EED" w:rsidP="00032E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Выполнить проектный расчет ректификационной колонны непре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рывного действия с клапанными тарелками для получения 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тонн этилена в год. Колонна работает при давлении 1,2 МПа. Требуе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мое содержание этилена в дистилляте 98% (масс.), содержание этиле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в кубовом остатке 4% (масс.). Состав исходной смеси: 57% этилена и 43% этана (масс.). Исходная смесь поступает в колонну при темпе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ратуре кипения.</w:t>
      </w:r>
    </w:p>
    <w:p w:rsidR="00032EED" w:rsidRPr="00A415B5" w:rsidRDefault="00032EED" w:rsidP="00032E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Подобрать типовую барабанную сушилку по следующим исход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ным данным: производительность по готовому продукту 1500кг/ч; начальное влагосодержание материала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="005F2BD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0,1 кг/кг, конечное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0,01 кг/кг, критическое влагосодержание материала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K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0,05 кг/кг, коэффициент теплоемкости сухого материала 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1000 Дж/(кг-К), на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сыпная плотность материала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1500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температура материала на входе в сушилку</w:t>
      </w:r>
      <w:r w:rsidR="002456C7" w:rsidRPr="005F2BD8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  <w:lang w:eastAsia="ru-RU"/>
        </w:rPr>
        <w:object w:dxaOrig="2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6.5pt" o:ole="">
            <v:imagedata r:id="rId6" o:title=""/>
          </v:shape>
          <o:OLEObject Type="Embed" ProgID="Equation.3" ShapeID="_x0000_i1025" DrawAspect="Content" ObjectID="_1695463902" r:id="rId7"/>
        </w:objec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15°С, температура воздуха на входе в сушил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ку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="002456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130°С, температура воздуха на выходе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60°С, средний раз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мер частиц материала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="002456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ч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2мм, барометрическое давление 10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Па.</w:t>
      </w:r>
    </w:p>
    <w:p w:rsidR="00032EED" w:rsidRPr="00A415B5" w:rsidRDefault="00032EED" w:rsidP="0003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Принимаем температуру окружающего воздуха 15°С с относительной влажностью 75%.</w:t>
      </w:r>
    </w:p>
    <w:p w:rsidR="00032EED" w:rsidRPr="00A415B5" w:rsidRDefault="00032EED" w:rsidP="00032E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однокамерную сушилку с кипящим слоем при сле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дующих исходных данных: производительность по высушенному ма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териалу 450 кг/ч; начальное влагосодержание материала </w:t>
      </w:r>
      <w:r w:rsidR="002456C7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="002456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0,68 кг/кг; конечное влагосодержание продукта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0,029 кг/кг; коэффи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циент теплоемкости продукта 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1,4 кДж/(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2456C7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⋅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плотность высу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шенного продукта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ч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3000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начальная температура материала </w:t>
      </w:r>
      <w:r w:rsidR="002456C7" w:rsidRPr="005F2BD8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  <w:lang w:eastAsia="ru-RU"/>
        </w:rPr>
        <w:object w:dxaOrig="260" w:dyaOrig="340">
          <v:shape id="_x0000_i1026" type="#_x0000_t75" style="width:13.5pt;height:16.5pt" o:ole="">
            <v:imagedata r:id="rId6" o:title=""/>
          </v:shape>
          <o:OLEObject Type="Embed" ProgID="Equation.3" ShapeID="_x0000_i1026" DrawAspect="Content" ObjectID="_1695463903" r:id="rId8"/>
        </w:objec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18°С; конечная температура продукта </w:t>
      </w:r>
      <w:r w:rsidR="002456C7" w:rsidRPr="002456C7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  <w:lang w:eastAsia="ru-RU"/>
        </w:rPr>
        <w:object w:dxaOrig="279" w:dyaOrig="340">
          <v:shape id="_x0000_i1027" type="#_x0000_t75" style="width:14.25pt;height:16.5pt" o:ole="">
            <v:imagedata r:id="rId9" o:title=""/>
          </v:shape>
          <o:OLEObject Type="Embed" ProgID="Equation.3" ShapeID="_x0000_i1027" DrawAspect="Content" ObjectID="_1695463904" r:id="rId10"/>
        </w:objec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60°С; атмосферное давление равно 100 кПа; начальная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температура воздуха перед кало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рифером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="002456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18°С, после калорифера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130°С; влажность воздуха 75%; средний диаметр частиц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="002456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ч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1,5мм.</w:t>
      </w:r>
    </w:p>
    <w:p w:rsidR="00032EED" w:rsidRPr="00A415B5" w:rsidRDefault="00032EED" w:rsidP="00032E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диаметр и высоту пневматической трубной сушилки. Исходные данные: производительность по исходному влажному ма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териалу 700 кг/ч; начальное влагосодержание исходного материала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="002456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0,1 кг/кг; конечное влагосодержание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0,01кг/кг; температура воздуха на входе в сушилку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="002456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300°С, на выходе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100°С; темпера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тура материала на входе в сушилку </w:t>
      </w:r>
      <w:r w:rsidR="002456C7" w:rsidRPr="005F2BD8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  <w:lang w:eastAsia="ru-RU"/>
        </w:rPr>
        <w:object w:dxaOrig="260" w:dyaOrig="340">
          <v:shape id="_x0000_i1028" type="#_x0000_t75" style="width:13.5pt;height:16.5pt" o:ole="">
            <v:imagedata r:id="rId6" o:title=""/>
          </v:shape>
          <o:OLEObject Type="Embed" ProgID="Equation.3" ShapeID="_x0000_i1028" DrawAspect="Content" ObjectID="_1695463905" r:id="rId11"/>
        </w:objec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15°С; эквивалентный размер частиц </w:t>
      </w:r>
      <w:r w:rsidR="002456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2456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э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0,9мм, максимальный размер частиц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M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1,2 мм; фактор формы частиц материала </w:t>
      </w:r>
      <w:r w:rsidR="0024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ψ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0,7; коэффициент теплоемкости мате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риала 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=1200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2456C7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⋅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плотность материала </w:t>
      </w:r>
      <w:r w:rsidR="0024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=1940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2EED" w:rsidRPr="00A415B5" w:rsidRDefault="00032EED" w:rsidP="00032E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диаметр и высоту рабочей зоны распылительной су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шилки для сушки синтетического моющего средства (СМС).</w:t>
      </w:r>
    </w:p>
    <w:p w:rsidR="00032EED" w:rsidRPr="00A415B5" w:rsidRDefault="00032EED" w:rsidP="0003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производительность по исходному влажному про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дукту 15000 кг/ч; начальная влажность порошка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="002456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50% (масс.); ко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нечная влажность порошка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5% (масс.); температура газов на вхо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 в сушильную башню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="002456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330°С; температура газов на выходе из сушилки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80°С; температура поступающей </w:t>
      </w:r>
      <w:proofErr w:type="gram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композиции </w:t>
      </w:r>
      <w:r w:rsidR="002456C7" w:rsidRPr="005F2BD8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  <w:lang w:eastAsia="ru-RU"/>
        </w:rPr>
        <w:object w:dxaOrig="260" w:dyaOrig="340">
          <v:shape id="_x0000_i1029" type="#_x0000_t75" style="width:13.5pt;height:16.5pt" o:ole="">
            <v:imagedata r:id="rId6" o:title=""/>
          </v:shape>
          <o:OLEObject Type="Embed" ProgID="Equation.3" ShapeID="_x0000_i1029" DrawAspect="Content" ObjectID="_1695463906" r:id="rId12"/>
        </w:objec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</w:t>
      </w:r>
      <w:proofErr w:type="gram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70°С; плотность высушенного продукта </w:t>
      </w:r>
      <w:proofErr w:type="spellStart"/>
      <w:r w:rsidR="0024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1200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коэффициент теп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лоемкости порошка 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2,22 кДж/(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2456C7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⋅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Движение газов и высуши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ваемой композиции противоточное. В качестве топлива используется природный газ, его состав (в % масс, на сухой газ): С0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0,5; СН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88; 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2,11; 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8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1,8; 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10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1,35; 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0,84;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5,4.</w:t>
      </w:r>
    </w:p>
    <w:p w:rsidR="00032EED" w:rsidRPr="00A415B5" w:rsidRDefault="00032EED" w:rsidP="00032E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Рассчитать диаметр и высоту противоточной абсорбционной колонны с регулярной насадкой для поглощения двуокиси углерода водой.</w:t>
      </w:r>
    </w:p>
    <w:p w:rsidR="00032EED" w:rsidRPr="00A415B5" w:rsidRDefault="00032EED" w:rsidP="0003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содержание двуокиси углерода (С0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газовой смеси - 20% 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мольн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.); расход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газовоздушной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смеси на входе в абсор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бер 1200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кмоль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/час; давление процесса 1,5 МПа; температуры газа в аппарате и воды на входе составляют 20°С; требуемая степень извле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чения двуокиси углерода 85%.</w:t>
      </w:r>
    </w:p>
    <w:p w:rsidR="00032EED" w:rsidRPr="002456C7" w:rsidRDefault="00032EED" w:rsidP="00032E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 гидравлическое сопротивление</w:t>
      </w:r>
      <w:r w:rsidR="002456C7" w:rsidRPr="0024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абсорбционной колонны с регулярной (кольца </w:t>
      </w:r>
      <w:proofErr w:type="spellStart"/>
      <w:r w:rsidRPr="0024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Рашига</w:t>
      </w:r>
      <w:proofErr w:type="spellEnd"/>
      <w:r w:rsidRPr="0024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укладку) на</w:t>
      </w:r>
      <w:r w:rsidRPr="0024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садкой при рабочей высоте абсорбера 15м, скорости газа 0,5 м/с; диа</w:t>
      </w:r>
      <w:r w:rsidRPr="0024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метр аппарата 2,5 м; объемный расход жидкости составляет 40 м</w:t>
      </w:r>
      <w:r w:rsidRPr="002456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24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/час.</w:t>
      </w:r>
    </w:p>
    <w:p w:rsidR="00032EED" w:rsidRPr="00A415B5" w:rsidRDefault="00032EED" w:rsidP="00032E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 гидравлическое сопротивление абсорбционной ко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лонны с регулярной насадкой (выбрать самостоятельно) при рабочей высоте абсорбера, равной 25 м, скорости движения газа 0,75 м/с; диа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метр аппарата составляет 3,0 м; а объемный расход жидкости - 60 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/час.</w:t>
      </w:r>
    </w:p>
    <w:p w:rsidR="00032EED" w:rsidRPr="00A415B5" w:rsidRDefault="00032EED" w:rsidP="00032E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диаметр, высоту, гидравлическое сопротивление про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тивоточной абсорбционной колонны с насыпной насадкой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Палля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мм для поглощения сероводорода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водой.</w:t>
      </w:r>
    </w:p>
    <w:p w:rsidR="00032EED" w:rsidRPr="00A415B5" w:rsidRDefault="00032EED" w:rsidP="0003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Исходные данные: расход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газовоздушной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смеси 1500 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/час; началь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ные концентрации распределяемого компонента (в объемных долях) в газе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0,3; в воде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0; степень извлечения сероводорода 75%; давление в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аппарате равно 6 МПа; температуры газа и жидкости оди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наковы и равны 20°С.</w:t>
      </w:r>
    </w:p>
    <w:p w:rsidR="00032EED" w:rsidRPr="00A415B5" w:rsidRDefault="005D23B3" w:rsidP="0003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11-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</w:t>
      </w:r>
      <w:r w:rsidR="0047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стандартизованные тарельчатые абсорбционные колонны по исходным данным, см. Таблица 4, провести расчет гид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равлического сопротивления.</w:t>
      </w:r>
    </w:p>
    <w:p w:rsidR="00032EED" w:rsidRPr="00A415B5" w:rsidRDefault="00032EED" w:rsidP="0003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Рассчитать насадочный абсорбер для поглощения аммиака из аммиачно-воздушной смеси водой.</w:t>
      </w:r>
    </w:p>
    <w:p w:rsidR="00032EED" w:rsidRPr="00A415B5" w:rsidRDefault="00032EED" w:rsidP="0003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Исходные данные: начальное содержание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NH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смеси составляет 5% (объем.); конечное содержание - 0,27% (объем.); количество посту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пающего газа равно 10000 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 (для нормальных условий); общее дав-</w:t>
      </w:r>
    </w:p>
    <w:p w:rsidR="00032EED" w:rsidRPr="00A415B5" w:rsidRDefault="00032EED" w:rsidP="0003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газа составляет 760 мм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рт.ст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.; начальное содержание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NH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воде составляет 0,2 %(масс.); расход жидкости 14500 кг/ч; температура газа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25°С; насадка (правильно уложенная), состоящая из колец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Рашига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размерами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мм.</w:t>
      </w:r>
    </w:p>
    <w:p w:rsidR="00032EED" w:rsidRPr="00A415B5" w:rsidRDefault="005D23B3" w:rsidP="005D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однокамерную цилиндрическую сушилку с кипящим слоем для сушки сополимера ВХВД-40.</w:t>
      </w:r>
    </w:p>
    <w:p w:rsidR="005D23B3" w:rsidRDefault="00032EED" w:rsidP="005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Исходные данные: производительность по готовому продукту 400 кг/ч, начальное влагосодержание материала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="002456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0,40 кг/кг, конечное влагосодержание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0,03 кг/кг, критическое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Kp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0,06 кг/кг; средний размер частиц материала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c</w:t>
      </w:r>
      <w:r w:rsidR="002456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р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0,5мм, плотность материала </w:t>
      </w:r>
      <w:proofErr w:type="spellStart"/>
      <w:r w:rsidR="0024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1300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="0024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коэффициент тепло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емкости сухого материала 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1,2 кДж/(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2456C7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⋅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температура материала на входе в сушилку </w:t>
      </w:r>
      <w:r w:rsidR="002456C7" w:rsidRPr="005F2BD8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  <w:lang w:eastAsia="ru-RU"/>
        </w:rPr>
        <w:object w:dxaOrig="260" w:dyaOrig="340">
          <v:shape id="_x0000_i1030" type="#_x0000_t75" style="width:13.5pt;height:16.5pt" o:ole="">
            <v:imagedata r:id="rId6" o:title=""/>
          </v:shape>
          <o:OLEObject Type="Embed" ProgID="Equation.3" ShapeID="_x0000_i1030" DrawAspect="Content" ObjectID="_1695463907" r:id="rId13"/>
        </w:objec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20°С; тем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пература воздуха на входе в сушилку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="002456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120°С, температура воздуха на выходе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50°С.</w:t>
      </w:r>
    </w:p>
    <w:p w:rsidR="00032EED" w:rsidRPr="005D23B3" w:rsidRDefault="005D23B3" w:rsidP="005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Рассчитать однокамерную сушилку с кипящим слоем для сушки мыла.</w:t>
      </w:r>
    </w:p>
    <w:p w:rsidR="00032EED" w:rsidRPr="00A415B5" w:rsidRDefault="00032EED" w:rsidP="0003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Исходные данные: производительность по высушенному мылу 2100 кг/ч; начальное влагосодержание материала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="002456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0,55 кг/кг, конечное влагосодержание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0,12 кг/кг, критическое </w:t>
      </w:r>
      <w:proofErr w:type="spellStart"/>
      <w:r w:rsidRPr="005D23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w</w:t>
      </w:r>
      <w:r w:rsidR="005D23B3" w:rsidRPr="005D23B3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k</w:t>
      </w:r>
      <w:proofErr w:type="spellEnd"/>
      <w:r w:rsidR="005D23B3" w:rsidRPr="005D23B3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р</w:t>
      </w:r>
      <w:r w:rsidRPr="005D23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0,36 кг/кг; средний размер частиц материала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cp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8мм; плотность </w:t>
      </w:r>
      <w:proofErr w:type="spellStart"/>
      <w:r w:rsidR="005D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1600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фициент теплоемкости сухого материала 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 кДж/(кг-К), темпера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тура материала на входе в </w:t>
      </w:r>
      <w:proofErr w:type="gram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сушилку </w:t>
      </w:r>
      <w:r w:rsidR="005D23B3" w:rsidRPr="005F2BD8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  <w:lang w:eastAsia="ru-RU"/>
        </w:rPr>
        <w:object w:dxaOrig="260" w:dyaOrig="340">
          <v:shape id="_x0000_i1031" type="#_x0000_t75" style="width:13.5pt;height:16.5pt" o:ole="">
            <v:imagedata r:id="rId6" o:title=""/>
          </v:shape>
          <o:OLEObject Type="Embed" ProgID="Equation.3" ShapeID="_x0000_i1031" DrawAspect="Content" ObjectID="_1695463908" r:id="rId14"/>
        </w:objec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</w:t>
      </w:r>
      <w:proofErr w:type="gram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30°С, температура воздуха на входе в сушилку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="005D23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160°С, на выходе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60°С.</w:t>
      </w:r>
    </w:p>
    <w:p w:rsidR="00032EED" w:rsidRPr="00A415B5" w:rsidRDefault="005D23B3" w:rsidP="005D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 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диаметр, длину, число оборотов, угол наклона бара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бана, необходимую мощность для вращения барабанной сушилки для сушки поливинилхлорида.</w:t>
      </w:r>
    </w:p>
    <w:p w:rsidR="00032EED" w:rsidRPr="00A415B5" w:rsidRDefault="00032EED" w:rsidP="0003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производительность 12000кг/час; начальное влаго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содержание материала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="005D23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25%, конечное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0,3%; температура воздуха на входе в сушилку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="005D23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130°С; температура на выходе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55°С; коэффициент теплоемкости сухого материала 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=1,2кДж/(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5D23B3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⋅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плотность высушенного материала </w:t>
      </w:r>
      <w:proofErr w:type="spellStart"/>
      <w:r w:rsidR="005D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550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насып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ная плотность материала </w:t>
      </w:r>
      <w:proofErr w:type="spellStart"/>
      <w:r w:rsidR="005D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1200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средний размер частиц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cp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0,2мм.</w:t>
      </w:r>
    </w:p>
    <w:p w:rsidR="00032EED" w:rsidRPr="00A415B5" w:rsidRDefault="005D23B3" w:rsidP="005D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 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Рассчитать ректификационную колонну с тарелками ТСК-Р. Исходные данные: нагрузка по пару 18000 кг/</w:t>
      </w:r>
      <w:proofErr w:type="gramStart"/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 ,</w:t>
      </w:r>
      <w:proofErr w:type="gramEnd"/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нагрузка по жидкости 25000 кг/ч; плотность паров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proofErr w:type="spellEnd"/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4,25 кг/м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плотность жидкости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ж</w:t>
      </w:r>
      <w:proofErr w:type="spellEnd"/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800 кг/м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;поверхностное натяжение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σ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0,02 н/м , число ступеней из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менения 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концентрации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24; расстояние между тарелками 0,7 м. </w:t>
      </w:r>
      <w:proofErr w:type="spellStart"/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Вспениваемость</w:t>
      </w:r>
      <w:proofErr w:type="spellEnd"/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жидкости средняя, давление в колонне атмосферное.</w:t>
      </w:r>
    </w:p>
    <w:p w:rsidR="00032EED" w:rsidRPr="00A415B5" w:rsidRDefault="005D23B3" w:rsidP="005D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 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нормализованную барабанную сушилку для сушки диаммофоса.</w:t>
      </w:r>
    </w:p>
    <w:p w:rsidR="00032EED" w:rsidRPr="00A415B5" w:rsidRDefault="00032EED" w:rsidP="0003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производительность 15000 кг/час; начальное вла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госодержание материала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="005D23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4%, конечное влагосодержание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0,5%; температура воздуха на входе в сушилку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="005D23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200°С; на выходе из сушилки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90°С; коэффициент теплоемкости сухого материала 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1,05 кДж/(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5D23B3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⋅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плотность высушенного материала </w:t>
      </w:r>
      <w:proofErr w:type="spellStart"/>
      <w:r w:rsidR="005D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1100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насыпная плотность материала </w:t>
      </w:r>
      <w:proofErr w:type="spellStart"/>
      <w:r w:rsidR="005D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1850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средний размер частиц материала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cp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2мм.</w:t>
      </w:r>
    </w:p>
    <w:p w:rsidR="00032EED" w:rsidRPr="00A415B5" w:rsidRDefault="005D23B3" w:rsidP="005D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 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нормализованную барабанную сушилку для сушки хлористого аммония.</w:t>
      </w:r>
    </w:p>
    <w:p w:rsidR="00032EED" w:rsidRPr="00A415B5" w:rsidRDefault="00032EED" w:rsidP="0003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производительность 2000 кг/час, начальное влаго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содержание материала </w:t>
      </w:r>
      <w:r w:rsidR="00986DCF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="00986DC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8%, конечное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0,8%, температура воз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духа на входе в сушилку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="00986DC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400°С, на выходе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120°С, коэффици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ент теплоемкости сухого материала 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1,2 кДж/(кг-К); плотность ма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териала </w:t>
      </w:r>
      <w:r w:rsidR="0098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1100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средний размер частиц материала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cp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0,2мм.</w:t>
      </w:r>
    </w:p>
    <w:p w:rsidR="00032EED" w:rsidRPr="00A415B5" w:rsidRDefault="00986DCF" w:rsidP="00986D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 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нормализованную барабанную сушилку для сушки хлористого калия.</w:t>
      </w:r>
    </w:p>
    <w:p w:rsidR="00032EED" w:rsidRPr="00A415B5" w:rsidRDefault="00032EED" w:rsidP="0003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производительность 3000 кг/ч; начальное влагосо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держание материала </w:t>
      </w:r>
      <w:r w:rsidR="00986DCF" w:rsidRPr="00986D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w</w:t>
      </w:r>
      <w:r w:rsidR="00986DC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1</w:t>
      </w:r>
      <w:r w:rsidRPr="00986D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=7%,</w:t>
      </w:r>
      <w:r w:rsidRPr="00A41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конечное влагосодержание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=0,5%;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пература воздуха на входе в сушилку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="00986DC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700°С, на выходе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170°С, насыпная плотность материала </w:t>
      </w:r>
      <w:proofErr w:type="spellStart"/>
      <w:r w:rsidR="00DD7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1650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насыпная плотность высушенного материала </w:t>
      </w:r>
      <w:proofErr w:type="spellStart"/>
      <w:r w:rsidR="00DD7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1000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средний размер частиц мате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риала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1,5мм; удельная теплоемкость сухого продукта 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1,16 кДж/(кг-К).</w:t>
      </w:r>
    </w:p>
    <w:p w:rsidR="00032EED" w:rsidRPr="00A415B5" w:rsidRDefault="00DD7DFD" w:rsidP="00DD7D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 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Рассчитать диаметр и высоту противоточной абсорбционной ко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лонны с регулярной насадкой для поглощения двуокиси углерода во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дой.</w:t>
      </w:r>
    </w:p>
    <w:p w:rsidR="00032EED" w:rsidRPr="00A415B5" w:rsidRDefault="00032EED" w:rsidP="0003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Исходные данные: содержание двуокиси углерода в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газовоздушной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смеси 10% 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мольн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.); расход газовой смеси составляет 1800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кмоль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/ч; давление процесса равно 1,8 МПа; температуры газа и жидкости оди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наковы и равны 20°С. Требуемая степень извлечения двуокиси угле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рода 95%.</w:t>
      </w:r>
    </w:p>
    <w:p w:rsidR="00032EED" w:rsidRPr="00A415B5" w:rsidRDefault="00DD7DFD" w:rsidP="00DD7D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 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Рассчитать ректификационную колонну с тарелками ТС-Р при следующих исходных данных: нагрузка по пару 15000 кг/ч; нагрузка по жидкости 28000 кг/</w:t>
      </w:r>
      <w:proofErr w:type="gramStart"/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 ;</w:t>
      </w:r>
      <w:proofErr w:type="gramEnd"/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плотность паров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proofErr w:type="spellEnd"/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4,25 кг/м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поверхност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ное натяжение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σ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=0,02 Н/м; плотность жидкости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ж</w:t>
      </w:r>
      <w:proofErr w:type="spellEnd"/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880 кг/м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число ступеней изменения концентрации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ст</w:t>
      </w:r>
      <w:proofErr w:type="spellEnd"/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25; расстояние между тарел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ками 0,5 м. </w:t>
      </w:r>
      <w:proofErr w:type="spellStart"/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Вспениваемость</w:t>
      </w:r>
      <w:proofErr w:type="spellEnd"/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жидкости средняя, давление в колонне атмосферное.</w:t>
      </w:r>
    </w:p>
    <w:p w:rsidR="00032EED" w:rsidRPr="00DD7DFD" w:rsidRDefault="00032EED" w:rsidP="00DD7DF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Рассчитать и подобрать нормализованную барабанную сушилку для сушки суперфосфата.</w:t>
      </w:r>
    </w:p>
    <w:p w:rsidR="00032EED" w:rsidRPr="00A415B5" w:rsidRDefault="00032EED" w:rsidP="0003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производительность 4000 кг/час; начальное влаго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содержание материала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="00DD7DF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14%, конечное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2%; температура воз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духа на входе в сушилку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="00DD7DFD" w:rsidRPr="00DD7DF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600°С, на выходе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120°С; коэффици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ент теплоемкости сухого материала 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1,21 кДж/(кг-К); плотность материала </w:t>
      </w:r>
      <w:proofErr w:type="spellStart"/>
      <w:r w:rsidR="00DD7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1700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плотность высушенного материала </w:t>
      </w:r>
      <w:proofErr w:type="spellStart"/>
      <w:r w:rsidR="00DD7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1000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средний размер частиц материала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="00DD7DFD" w:rsidRPr="00DD7DF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с</w:t>
      </w:r>
      <w:r w:rsidR="00DD7DF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р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2мм.</w:t>
      </w:r>
    </w:p>
    <w:p w:rsidR="00032EED" w:rsidRPr="00A415B5" w:rsidRDefault="00032EED" w:rsidP="00DD7DF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Рассчитать диаметр и длину барабана барабанной сушилки для сушки нитрата натрия.</w:t>
      </w:r>
    </w:p>
    <w:p w:rsidR="00032EED" w:rsidRPr="00A415B5" w:rsidRDefault="00032EED" w:rsidP="0003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производительность 30000 кг/час; начальное влаго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содержание материала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="00DD7DF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4%, конечное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0,5%; температура воз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духа на входе в сушилку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="00DD7DF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200°С, на выходе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60°С; коэффициент теплоемкости сухого материала 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0,97 кДж/(кг-К), насыпная плот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ность </w:t>
      </w:r>
      <w:proofErr w:type="spellStart"/>
      <w:r w:rsidR="00DD7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2250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насыпная плотность высушенного материала </w:t>
      </w:r>
      <w:proofErr w:type="spellStart"/>
      <w:r w:rsidR="00DD7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1300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средний размер частиц материала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cp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0,5мм.</w:t>
      </w:r>
    </w:p>
    <w:p w:rsidR="00032EED" w:rsidRPr="00A415B5" w:rsidRDefault="00032EED" w:rsidP="00DD7DF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ректификационную колонну поступает смесь метанол-вода в количестве 5000 кг/ч, содержащая 40 % (масс.) </w:t>
      </w:r>
      <w:proofErr w:type="gram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метанола .</w:t>
      </w:r>
      <w:proofErr w:type="gram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</w:t>
      </w:r>
    </w:p>
    <w:p w:rsidR="00032EED" w:rsidRPr="00A415B5" w:rsidRDefault="00032EED" w:rsidP="0003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метанола в дистилляте составляет 98,5% (масс.), в кубовом остатке - 1,5 % (масс.).</w:t>
      </w:r>
    </w:p>
    <w:p w:rsidR="00032EED" w:rsidRPr="00A415B5" w:rsidRDefault="00032EED" w:rsidP="0003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Рассчитать ректификационную колонну непрерывного действия с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ситчатыми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тарелками для разделения смеси, если диаметр отверстий в тарелке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0,002м; живое сечение отверстий </w:t>
      </w:r>
      <w:r w:rsidR="00537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φ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0,08; высота сливно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 порога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0,025 м; объемный расход жидкости в нижней части ко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лонны 2</w:t>
      </w:r>
      <w:r w:rsidR="0053784B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⋅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3784B" w:rsidRPr="0053784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/сек; объемный расход пара 1,5 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/сек; плотность жид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кости </w:t>
      </w:r>
      <w:proofErr w:type="spellStart"/>
      <w:r w:rsidR="00537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ж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925 кг/м</w:t>
      </w:r>
      <w:proofErr w:type="gram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;плотность</w:t>
      </w:r>
      <w:proofErr w:type="gram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 </w:t>
      </w:r>
      <w:proofErr w:type="spellStart"/>
      <w:r w:rsidR="00537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0,855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сопротивление тарелки </w:t>
      </w:r>
      <w:proofErr w:type="spellStart"/>
      <w:r w:rsidR="00537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Δ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450 Н/м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коэффициент сопротивления тарелки </w:t>
      </w:r>
      <w:r w:rsidR="00537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1,82; расстояние между тарелками Н = 0,4м.</w:t>
      </w:r>
    </w:p>
    <w:p w:rsidR="00032EED" w:rsidRPr="00A415B5" w:rsidRDefault="00032EED" w:rsidP="00DD7DF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однокамерную цилиндрическую сушилку с кипящим слоем для сушки силикагеля.</w:t>
      </w:r>
    </w:p>
    <w:p w:rsidR="00032EED" w:rsidRPr="00A415B5" w:rsidRDefault="00032EED" w:rsidP="0003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производительность 5500кг/ч; начальное влагосо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держание материала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="0053784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0,40 кг/кг; конечное влагосодержание мате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риала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0,015 кг/кг, критическое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Kp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0,030 кг/кг; средний диаметр частиц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cp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0,2 мм; плотность материала </w:t>
      </w:r>
      <w:proofErr w:type="spellStart"/>
      <w:r w:rsidR="00537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2300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коэффициент теплоемкости сухого материала 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0,85 кДж/(кг-К</w:t>
      </w:r>
      <w:proofErr w:type="gram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),температура</w:t>
      </w:r>
      <w:proofErr w:type="gram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териала на входе в сушилку </w:t>
      </w:r>
      <w:r w:rsidR="0053784B" w:rsidRPr="005F2BD8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  <w:lang w:eastAsia="ru-RU"/>
        </w:rPr>
        <w:object w:dxaOrig="260" w:dyaOrig="340">
          <v:shape id="_x0000_i1032" type="#_x0000_t75" style="width:13.5pt;height:16.5pt" o:ole="">
            <v:imagedata r:id="rId6" o:title=""/>
          </v:shape>
          <o:OLEObject Type="Embed" ProgID="Equation.3" ShapeID="_x0000_i1032" DrawAspect="Content" ObjectID="_1695463909" r:id="rId15"/>
        </w:objec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=18°С, температура воздуха на входе в сушилку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="0053784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200°С, на выходе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70°С.</w:t>
      </w:r>
    </w:p>
    <w:p w:rsidR="00032EED" w:rsidRPr="00A415B5" w:rsidRDefault="00032EED" w:rsidP="00DD7DF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ректификационную колонну с провальными тарелка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ми.</w:t>
      </w:r>
    </w:p>
    <w:p w:rsidR="00032EED" w:rsidRPr="00A415B5" w:rsidRDefault="00032EED" w:rsidP="0003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Исходные данные: нагрузка по пару 30000 кг/ч; нагрузка по жидкости 25000 кг/ч; поверхностное натяжение </w:t>
      </w:r>
      <w:r w:rsidR="0029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σ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0,02 н/м; плотность жидко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сти </w:t>
      </w:r>
      <w:proofErr w:type="spellStart"/>
      <w:r w:rsidR="0029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ж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720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плотность пара </w:t>
      </w:r>
      <w:proofErr w:type="spellStart"/>
      <w:r w:rsidR="0029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3,30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вязкость жидкости </w:t>
      </w:r>
      <w:r w:rsidR="0029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0,006 </w:t>
      </w:r>
      <w:proofErr w:type="gram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Па-с</w:t>
      </w:r>
      <w:proofErr w:type="gram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вязкость паров </w:t>
      </w:r>
      <w:proofErr w:type="spellStart"/>
      <w:r w:rsidR="0029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μ</w:t>
      </w:r>
      <w:r w:rsidR="0029158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5 </w:t>
      </w:r>
      <w:r w:rsidR="00291585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⋅</w:t>
      </w:r>
      <w:r w:rsidRPr="0029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9158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29158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="0029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Па-с; толщина листа тарел</w:t>
      </w:r>
      <w:r w:rsidR="0029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δ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4мм; ширина шага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6мм; расстояние между тарелками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т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0,5мм.</w:t>
      </w:r>
    </w:p>
    <w:p w:rsidR="00032EED" w:rsidRPr="00A415B5" w:rsidRDefault="00032EED" w:rsidP="00DD7DF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однокамерную сушилку квадратного сечения с кипя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щим слоем для сушки сополимера ВМК-5.</w:t>
      </w:r>
    </w:p>
    <w:p w:rsidR="00032EED" w:rsidRPr="00A415B5" w:rsidRDefault="00032EED" w:rsidP="0003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производительность 500 кг/ч; начальное влагосо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держание материала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="0029158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0,25 кг/кг, конечное влагосодержание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0,03 кг/кг, критическое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Kp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0,08 кг/кг; средний размер частиц мате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риала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cp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0,3мм; насыпная плотность материала </w:t>
      </w:r>
      <w:proofErr w:type="spellStart"/>
      <w:r w:rsidR="0029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1100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эффициент теплоемкости сухого материала 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1,2 кДж/(кг-К), температура материала на входе в </w:t>
      </w:r>
      <w:proofErr w:type="gram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сушилку </w:t>
      </w:r>
      <w:r w:rsidR="00291585" w:rsidRPr="005F2BD8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  <w:lang w:eastAsia="ru-RU"/>
        </w:rPr>
        <w:object w:dxaOrig="260" w:dyaOrig="340">
          <v:shape id="_x0000_i1033" type="#_x0000_t75" style="width:13.5pt;height:16.5pt" o:ole="">
            <v:imagedata r:id="rId6" o:title=""/>
          </v:shape>
          <o:OLEObject Type="Embed" ProgID="Equation.3" ShapeID="_x0000_i1033" DrawAspect="Content" ObjectID="_1695463910" r:id="rId16"/>
        </w:objec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proofErr w:type="gram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18°С; температура воздуха на входе в сушилку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="0029158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110°С, температура воздуха на выходе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45°С.</w:t>
      </w:r>
    </w:p>
    <w:p w:rsidR="00032EED" w:rsidRPr="00A415B5" w:rsidRDefault="00032EED" w:rsidP="00DD7DF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Рассчитать насадочный абсорбер для поглощения аммиака из аммиачно-воздушной смеси водой.</w:t>
      </w:r>
    </w:p>
    <w:p w:rsidR="00032EED" w:rsidRPr="00A415B5" w:rsidRDefault="00032EED" w:rsidP="0003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Исходные данные: начальное содержание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NH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газе 10% (объем.); конечное - 0,2% (объем.); количество поступающего газа составляет 15000 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 ;</w:t>
      </w:r>
      <w:proofErr w:type="gram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 давление газа 760 мм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рт.ст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удельный расход по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глотителя </w:t>
      </w:r>
      <w:r w:rsidRPr="00A415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1,2 кг/кг; температура газа 20°С; нерегулярная насадка в виде колец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Рашига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размерами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мм.</w:t>
      </w:r>
    </w:p>
    <w:p w:rsidR="00032EED" w:rsidRPr="00A415B5" w:rsidRDefault="00032EED" w:rsidP="00DD7DF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ректификационную колонну с провальными тарелка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ми.</w:t>
      </w:r>
    </w:p>
    <w:p w:rsidR="00032EED" w:rsidRPr="00A415B5" w:rsidRDefault="00032EED" w:rsidP="0003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Исходные данные: нагрузка по пару 34000 кг/ч; нагрузка по жидкости 27500 кг/ч; плотность паров </w:t>
      </w:r>
      <w:proofErr w:type="spellStart"/>
      <w:r w:rsidR="0029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3,34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поверхностное натяжение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0,017 н/м; плотность жидкости </w:t>
      </w:r>
      <w:proofErr w:type="spellStart"/>
      <w:r w:rsidR="0029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ж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660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вязкость паров </w:t>
      </w:r>
      <w:r w:rsidR="0029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5</w:t>
      </w:r>
      <w:r w:rsidR="00291585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⋅</w:t>
      </w:r>
      <w:r w:rsidRPr="0029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9158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29158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Па-с</w:t>
      </w:r>
      <w:proofErr w:type="gram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вязкость жидкости </w:t>
      </w:r>
      <w:proofErr w:type="spellStart"/>
      <w:r w:rsidR="0029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μ</w:t>
      </w:r>
      <w:r w:rsidR="0029158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ж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=0,005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291585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⋅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толщина листа тарелки </w:t>
      </w:r>
      <w:r w:rsidR="0029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δ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2мм; ширина шага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4мм; число ступеней изменения концентра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ции </w:t>
      </w:r>
      <w:r w:rsidR="002915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proofErr w:type="spellStart"/>
      <w:r w:rsidR="00291585" w:rsidRPr="0029158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ст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=20; расстояние между тарелками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т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0,7м.</w:t>
      </w:r>
    </w:p>
    <w:p w:rsidR="00032EED" w:rsidRPr="00A415B5" w:rsidRDefault="00EB0CD9" w:rsidP="0003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41-5</w:t>
      </w:r>
      <w:r w:rsidRPr="00EB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диаметр, высоту и гидравлическое сопротивле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ние тарельчатых ректификационных колонн по исходным данным, приведенным см. </w:t>
      </w:r>
      <w:r w:rsidR="00032EED" w:rsidRPr="00A415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Исходные данные к задачам 2.41 —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5.</w:t>
      </w:r>
    </w:p>
    <w:p w:rsidR="007C3617" w:rsidRDefault="007C3617" w:rsidP="007C36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3AD" w:rsidRDefault="001103AD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03AD" w:rsidRDefault="001103AD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03AD" w:rsidRDefault="001103AD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03AD" w:rsidRDefault="001103AD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03AD" w:rsidRDefault="001103AD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03AD" w:rsidRDefault="001103AD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03AD" w:rsidRDefault="001103AD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03AD" w:rsidRDefault="001103AD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03AD" w:rsidRDefault="001103AD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03AD" w:rsidRDefault="001103AD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03AD" w:rsidRDefault="001103AD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03AD" w:rsidRDefault="001103AD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03AD" w:rsidRDefault="001103AD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03AD" w:rsidRDefault="001103AD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03AD" w:rsidRDefault="001103AD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03AD" w:rsidRDefault="001103AD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03AD" w:rsidRDefault="001103AD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03AD" w:rsidRDefault="001103AD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03AD" w:rsidRDefault="001103AD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03AD" w:rsidRDefault="001103AD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03AD" w:rsidRDefault="001103AD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03AD" w:rsidRDefault="001103AD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03AD" w:rsidRDefault="001103AD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03AD" w:rsidRDefault="001103AD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03AD" w:rsidRDefault="001103AD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03AD" w:rsidRDefault="001103AD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3617" w:rsidRPr="002347E5" w:rsidRDefault="007C3617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ЛИТЕРАТУРА</w:t>
      </w:r>
    </w:p>
    <w:p w:rsidR="007C3617" w:rsidRPr="006213FA" w:rsidRDefault="007C3617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Учебники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Поникаров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И.И.,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Гайнулли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М.Г. Машины и аппараты химиче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ских производств и нефтегазопереработки: Учебник. - Изд. 2-е, пере- раб. и доп. - М.: </w:t>
      </w:r>
      <w:proofErr w:type="gram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Альфа-М</w:t>
      </w:r>
      <w:proofErr w:type="gram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2006. - 608 с.: ил.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Машины и аппараты химичес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производств: Учебник для ву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 по специальности «Машины и аппараты химических производств и предприятий строительных </w:t>
      </w:r>
      <w:proofErr w:type="gram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материалов»/</w:t>
      </w:r>
      <w:proofErr w:type="gram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И.И.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Поникаров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О.А.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релыгин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В.Н. Доронин, М.Г.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Гайнуллин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Машиностроение, 1989.-368 с.</w:t>
      </w:r>
    </w:p>
    <w:p w:rsidR="007C3617" w:rsidRPr="006213FA" w:rsidRDefault="007C3617" w:rsidP="007C3617">
      <w:pPr>
        <w:pStyle w:val="a3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пособия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Шаповалов Ю.Н., Шейн 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Машины и аппараты общехимиче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ского назначения. Учеб. пособие. - Воронеж: Изд-во ВГУ, 1981. - 304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Хуснутдинов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Сайфуллин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Р.С., Хабибуллин И.Г. Оборудо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вание производства неорганических веществ: Учеб. пособие для ву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зов. - Л.: Химия, 1987. - 248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Проектирование процессов и аппаратов пищевых производств / Под. ред. В. Н. </w:t>
      </w:r>
      <w:proofErr w:type="spellStart"/>
      <w:proofErr w:type="gram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Стабникова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Киев: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Вища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школа, 1982. - 199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Машиностроение. Энциклопедия / Ред. Совет: К.В. Фролов (пред.) и </w:t>
      </w:r>
      <w:proofErr w:type="gram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др..</w:t>
      </w:r>
      <w:proofErr w:type="gram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Машины и аппараты химических и нефтехимических производств. </w:t>
      </w:r>
      <w:r w:rsidRPr="006213FA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en-US"/>
        </w:rPr>
        <w:t>t</w:t>
      </w:r>
      <w:r w:rsidRPr="006213FA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.</w:t>
      </w:r>
      <w:r w:rsidRPr="006213FA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en-US"/>
        </w:rPr>
        <w:t>IV</w:t>
      </w:r>
      <w:r w:rsidRPr="006213FA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- 12 / М.Б. Генералов, В.П. Александров, В.В. Алек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сеев и </w:t>
      </w:r>
      <w:proofErr w:type="gram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др.;</w:t>
      </w:r>
      <w:proofErr w:type="gram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общ. ред. М.Б.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Генералова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Машиностроение, 2004,- 832 с</w:t>
      </w:r>
    </w:p>
    <w:p w:rsidR="007C3617" w:rsidRPr="006213FA" w:rsidRDefault="007C3617" w:rsidP="007C3617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Пособия по проектированию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процессы и аппараты химической технологии: Посо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бие по проектированию /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Г.С.Борисов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В.П.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Брыков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Ю.И.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Дытнерский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др./ Под ред. Ю.И.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Дытнерского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- 2-е изд. - М.: Химия, 1991,- 496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Альперт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Л.З. Основы проектирования химических установок. - М.: Высшая школа, 1982. - 304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Иоффе И.Л. Проектирование процессов и аппаратов химической технологии: Учебник для техникумов. - Л.: Химия, 1991. - 352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 И.А. Ректификационные и абсорбционные аппара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ты. Методы расчета и основы конструирования. - 2-е изд. - М.: Хи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мия, 1971.-296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Доманский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В. Машины и аппараты химических производств:</w:t>
      </w:r>
    </w:p>
    <w:p w:rsidR="007C3617" w:rsidRPr="006213FA" w:rsidRDefault="007C3617" w:rsidP="007C3617">
      <w:pPr>
        <w:pStyle w:val="a3"/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Примеры и задачи. Учеб. пособие/ И.В.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Доманский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[и др.</w:t>
      </w:r>
      <w:proofErr w:type="gram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].-</w:t>
      </w:r>
      <w:proofErr w:type="gram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общ. ред. В.Н. Соколова- 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JL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Машиностроение, 1982,- 384 с.</w:t>
      </w:r>
    </w:p>
    <w:p w:rsidR="007C3617" w:rsidRPr="006213FA" w:rsidRDefault="007C3617" w:rsidP="007C3617">
      <w:pPr>
        <w:pStyle w:val="a3"/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и задачи по курсам МАХП и ОНГП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Поникаров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И.И.,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Поникаров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С.И.,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Рачковский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 Расчеты ма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шин и аппаратов химических производств и нефтегазопереработки (примеры и задачи): Учебное пособие. - М.: Альфа-М, 2008. - 720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Примеры и задачи по курсу «Машины и аппараты химических производств». Под ред. В.М. Ульянова. - Н. Новгород: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гос.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ун-т., 2003. - 356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Машины и аппараты химических производств: Примеры и зада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чи. Учеб. пособие/ И.В.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Доманский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В.П. Исаков, Г.М. Островский и др.; Под общ. ред. В.Н. Соколова- 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JL: 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Машиностроение, 1982,- 384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Сарданашвили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Г., Львова А. И. Примеры и задачи по техно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логии переработки нефти и газа.- 2-е изд. М.: Химия, 1980,- 256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Расчеты основных процессов и аппаратов нефтепереработки: Справочник / Г.Г. Рабинович, П.М. Рябых, П.А. Хохряков и др.; Под ред. Е.Н. Судакова. </w:t>
      </w:r>
      <w:r w:rsidRPr="006213F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-3-е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изд. М.: Химия, 1979. - 568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Кузнецов А.А.,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Кагерманов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С.М., Судаков Е.Н. Расчеты процес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сов и аппаратов нефтеперерабатывающей промышленности. </w:t>
      </w:r>
      <w:r w:rsidRPr="006213F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-2-е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изд. - Л.: Химия, 1974. - 344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Романков П.Г., Фролов В.Ф.,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Флисюк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О.М., Курочкина М.И. Методы расчета процессов и аппаратов химической технологии (при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меры и задачи). - СПб: Химия, 1993. - 496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 К.Ф., Романков П.Г., Носков А.А. Примеры и задачи по курсу процессов и аппаратов химической технологии. - Л.: Химия, 1987. - 576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Маньковский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О.Н.,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Толчинский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А.Р., Александров М.В. Тепло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обменная аппаратура химических производств. Инженерные методы расчета. - Л.: Химия, 1976,- 368 с.</w:t>
      </w:r>
    </w:p>
    <w:p w:rsidR="007C3617" w:rsidRPr="006213FA" w:rsidRDefault="007C3617" w:rsidP="007C3617">
      <w:pPr>
        <w:pStyle w:val="a3"/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Теплопередача и аппаратурное оформление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Исаченко В.П., Осипова В.А.,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Сукомел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 Теплопередача. 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Энергоиздат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1981. - 417с.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Михеев М.А., Михеева И.М. Основы теплопередачи,- М.: Энер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гия, 1977.-342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Лунин О.Г.,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Вельтищев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 Теплообменные аппараты пищевых производств. 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Агропромиздат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1987,- 239 с.</w:t>
      </w:r>
    </w:p>
    <w:p w:rsidR="007C3617" w:rsidRPr="006213FA" w:rsidRDefault="007C3617" w:rsidP="007C3617">
      <w:pPr>
        <w:pStyle w:val="a3"/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24.0левский В.М.,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Ручинский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В.Р.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Роторно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пленочные тепло- и массообменные аппараты. - М.: Химия, 1977. - 208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Барановский Н.В., Коваленко Л.М.,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Ястребенецкий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А.Р. Пла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стинчатые и спиральные теплообменники. - М.: Машиностроение, 1973.-288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Дрейцер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Г.А. Компактные теплообменные аппараты. - М.: МАИ, 1986.-74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Шмеркович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 Аппараты воздушного охлаждения для техно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логических установок нефтеперерабатывающих и химических заво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дов. -М.: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ЦИНТИхимнефтемаш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1967,- 131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Коваленко Л.М., Глушков А.Ф. Теплообменники с интенсифи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кацией </w:t>
      </w:r>
      <w:proofErr w:type="gram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теплоотдачи.-</w:t>
      </w:r>
      <w:proofErr w:type="gram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Энергоатомиздат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1986-240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 П.И., Каневец Г.Е., Селиверстов В.М. Справочник по те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плообменным аппаратам. - М.: Машиностроение, 1989. -368с.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Справочник по теплообменникам: в 2т. Т. 1 / Пер. с англ. Под ред. Б.С. Петухова, В.К.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Шикова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Энергоатомиздат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1987. - 560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Справочник по теплообменникам: в 2т. Т.2/Пер. с англ. Под ред. О.Г. Мартыненко и др. 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Энергоатомиздат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1987. - 352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Промышленная теплоэнергетика и теплотехника: Справочник.-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Энергоатомиздат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1983. - 552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Тепло- и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массообмен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Теплотехнический эксперимент: Спра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вочник. 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Энергоиздат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1982. - 510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Стандартные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кожухотрубчатые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теплообменные аппараты обще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 назначения. Каталог. 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ЦИНТИхимнефтемаш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1991. - 39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Кожухотрубчатые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теплообменные аппараты общего и специ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ального назначения. Каталог. 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ЦИНТИхимнефтемаш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1991. - 106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Теплообменники типа «труба в трубе». Каталог. 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ЦИНТИ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химнефтемаш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1979. - 25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Трубчатые теплообменные аппараты из фторопласта. Каталог. 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ЦИНТИхимнефтемаш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1984. - 23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Аппараты воздушного охлаждения. 4.1 и 4.2. Каталог. 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ЦИНТИхимнефтемаш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1988. - 21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Пластинчатые теплообменные аппараты. Каталог. 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ТИхимнефтемаш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1983. - 56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Стальные спиральные теплообменники. Каталог. - М.: ЦИНТИ-</w:t>
      </w:r>
    </w:p>
    <w:p w:rsidR="007C3617" w:rsidRPr="006213FA" w:rsidRDefault="007C3617" w:rsidP="007C3617">
      <w:pPr>
        <w:pStyle w:val="a3"/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химнефтемаш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1976. - 23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 9929 - 77. Аппараты теплообменные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кожухотрубчатые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стальные. Типы. Основные параметры и размеры.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 15122 - 79. Теплообменники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кожухотрубчатые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непод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вижными трубными решетками и с температурным компенсатором на кожухе.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 14246 - 79. Теплообменники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кожухотрубчатые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пла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вающей головкой. Основные параметры и размеры.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 14245 - 79. Теплообменники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кожухотрубчатые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разными трубами. Основные параметры и размеры.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11875 -79. Аппараты с вращающимися барабанами обще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назначения. Основные параметры и размеры.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Справочник - каталог (Промышленная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кожухотрубчатая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обменная аппаратура). - М.: ВНИИНЕФТЕМАШ, ИНТЕК ЛТД, 1992. - 265 с.</w:t>
      </w:r>
    </w:p>
    <w:p w:rsidR="007C3617" w:rsidRPr="006213FA" w:rsidRDefault="007C3617" w:rsidP="007C3617">
      <w:pPr>
        <w:pStyle w:val="a3"/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Массопередача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аппаратурное оформление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Кафаров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Основы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массопередачи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- 3-е изд. - М.: Высшая школа, 1979,- 494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Шервуд Т.,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Пигфорд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Р.Л.,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Уилки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Массопередача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Пер. с англ.; Под ред.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В.А.Малюсова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Химия, 1982. - 696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 И.А.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Массопередача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ректификации и абсорб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многокомпонентных смесей. - Л.: Химия, 1975. - 320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 Абсорбция газов. - М.: Химия, 1976. - 656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Семенова Т.А.,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Лейтес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И.Л.,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Аксельрод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и др. Очистка тех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нологических газов. -М.: Химия, 1969. - 392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Багатуров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 Основы теории и расчета перегонки и ректифи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кации,- 3-е изд. - М.: Химия, 1974. - 439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Стабников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 Перегонка и ректификация спирта. - М.: Пище-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промиздат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1962. - 503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Петлюк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Ф.Б., Серафимов Л.А. Многокомпонентная ректифика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ция. Теория и расчет. - М.: Химия, 1983. - 304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Коган В.Б. Азеотропная и экстрактивная ректификация. - Л.: Химия, 1971.-432 с.</w:t>
      </w:r>
    </w:p>
    <w:p w:rsidR="007C3617" w:rsidRPr="006213FA" w:rsidRDefault="007C3617" w:rsidP="007C3617">
      <w:pPr>
        <w:pStyle w:val="a3"/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56.Основы жидкостной экстракции / Под ред. Г.А. </w:t>
      </w:r>
      <w:proofErr w:type="gram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Ягодина.-</w:t>
      </w:r>
      <w:proofErr w:type="gram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Химия, 1981,- 400 с.</w:t>
      </w:r>
    </w:p>
    <w:p w:rsidR="007C3617" w:rsidRPr="006213FA" w:rsidRDefault="007C3617" w:rsidP="007C3617">
      <w:pPr>
        <w:pStyle w:val="a3"/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Теплообмен, сушка и оборудование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тепломассопереноса /Под ред. А.Н. Леонтьева. - М.: Высшая школа, 1979. - 495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Промышленные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тепломассообменные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процессы и установки / Под ред. А.М. Бакланова. 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Энергоиздат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1986. - 327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Промышленные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тепломассобменные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процессы и установки. / А.М.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Бакластов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В.А. Горбенко, О.А. Данилов и др.-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Энергоатом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издат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1986. - 327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Лебедев П.Д., Щукин А.А. Теплоиспользующие установки про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мышленных предприятий. - М.: Энергия, 1970,- 408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Лыков М.В. Теория сушки. - М.: Энергия, 1968,- 470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Лыков М.В. Сушка в химической промышленности. - М.: Хи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мия, 1976,- 432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Романков П.Г.,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Рашковская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Н.Б. Сушка во взвешенном состоя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нии. - 3-е изд. - Л.: Химия, 1979,- 272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Сажин Б.С. Основы техники сушки. - М.: Химия, 1984. - 319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Лыков М.В.,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Леончик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Б.М. Распылительные сушилки. - М.: Машиностроение, 1966. - 336 с.</w:t>
      </w:r>
    </w:p>
    <w:p w:rsidR="007C3617" w:rsidRPr="007C3617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Сушильные аппараты и установки. Каталог. 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ЦИНТИхим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нефтемаш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1988. - 72 с.</w:t>
      </w:r>
    </w:p>
    <w:p w:rsidR="007C3617" w:rsidRPr="006213FA" w:rsidRDefault="007C3617" w:rsidP="007C361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Справочники Расчет и конструирование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Тимонин А.С. Основы конструирования и расчета технологи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ческого и природоохранного оборудования. Справочник, т.2. - Калуга, издательство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Н.Бочкаревой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2002. - 1028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Вихман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Г.Л., Круглов С.А. Основы конструирования аппара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и машин нефтеперерабатывающих заводов. - М.: Машинострое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1978. - 328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Конструирование и расчет машин химических производств / Под. общ. ред. Э.Э.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Кольмана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Иванова.-</w:t>
      </w:r>
      <w:proofErr w:type="gram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Машиностроение, 1985. - 408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Машины химических производств. Атлас конструкций / Под ред. Э.Э.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Кольмана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-Иванова. - М.: Машиностроение, 1981. - 118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 и конструирование машин и аппаратов химических производств: Примеры и задачи / М.Ф. Михалев, Н.П. Третьяков, И.А. Мильченко и др.; Под. общ. ред. М.Ф. Михалева. - Л.: Машинострое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1984. - 301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Лащинский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А. Конструирование сварных химических аппа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ратов: Справочник,- Л: Машиностроение, 1981,- 382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Лащинский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Толчинский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А.Р. Основы конструирования и расчета химической аппаратуры. Справочник. - Л.: Машиностроение,</w:t>
      </w:r>
    </w:p>
    <w:p w:rsidR="007C3617" w:rsidRPr="006213FA" w:rsidRDefault="007C3617" w:rsidP="007C361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1970.-752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Криворот А. С. Конструкции и основы проектирования машин и аппаратов химической промышленности. Учеб. пособие для техни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кумов. - М.: Машиностроение, 1976. - 376 с.</w:t>
      </w:r>
    </w:p>
    <w:p w:rsidR="007C3617" w:rsidRPr="006213FA" w:rsidRDefault="007C3617" w:rsidP="007C361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параметры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Чиркин 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Теплопроводность промышленных материалов. Справочное пособие. - 2-е изд.-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Машгиз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1962,- 247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Теплофизические свойства веществ. Справочник. - М. - 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JL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Госэнергоиздат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1956,- 367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Теплофизический справочник. Под общ. ред. В.Н. Юренева и П. Д. Лебедева, т. 2. - М.: Энергия, 1976. - 896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Варгафтик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Н.Б. Справочник по тепло физическим свойствам газов и жидкостей. 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Физматгиз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1963. - 708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Теплофизические свойства веществ и материалов,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11. - М.: Издательство стандартов, 1977. - 160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Бретшнайдер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Свойства газов и жидкостей. - М.-Л.: Хи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мия,1970,- 535 с</w:t>
      </w:r>
    </w:p>
    <w:p w:rsidR="00D06968" w:rsidRDefault="00D06968" w:rsidP="000B46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3AD" w:rsidRDefault="001103AD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103AD" w:rsidRDefault="001103AD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103AD" w:rsidRDefault="001103AD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103AD" w:rsidRDefault="001103AD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103AD" w:rsidRDefault="001103AD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103AD" w:rsidRDefault="001103AD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103AD" w:rsidRDefault="001103AD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103AD" w:rsidRDefault="001103AD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103AD" w:rsidRDefault="001103AD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103AD" w:rsidRDefault="001103AD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103AD" w:rsidRDefault="001103AD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103AD" w:rsidRDefault="001103AD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103AD" w:rsidRDefault="001103AD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103AD" w:rsidRDefault="001103AD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103AD" w:rsidRDefault="001103AD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103AD" w:rsidRDefault="001103AD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103AD" w:rsidRDefault="001103AD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103AD" w:rsidRDefault="001103AD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103AD" w:rsidRDefault="001103AD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103AD" w:rsidRDefault="001103AD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103AD" w:rsidRDefault="001103AD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103AD" w:rsidRDefault="001103AD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103AD" w:rsidRDefault="001103AD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103AD" w:rsidRDefault="001103AD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0B4647" w:rsidRDefault="00A658DA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A658D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Приложение</w:t>
      </w:r>
    </w:p>
    <w:p w:rsidR="007C3617" w:rsidRDefault="007C3617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A658DA" w:rsidRDefault="00A658DA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658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Таблица 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A658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Теплофизические свойства воды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41"/>
        <w:gridCol w:w="1349"/>
        <w:gridCol w:w="1532"/>
        <w:gridCol w:w="1363"/>
        <w:gridCol w:w="1328"/>
        <w:gridCol w:w="1329"/>
      </w:tblGrid>
      <w:tr w:rsidR="00EC2070" w:rsidTr="00EC2070">
        <w:tc>
          <w:tcPr>
            <w:tcW w:w="1341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t,</w:t>
            </w:r>
          </w:p>
          <w:p w:rsidR="00EC2070" w:rsidRPr="00A658DA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vertAlign w:val="superscript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1349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ρ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,</w:t>
            </w:r>
          </w:p>
          <w:p w:rsidR="00EC2070" w:rsidRPr="00A658DA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кг/м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532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</w:p>
          <w:p w:rsidR="00EC2070" w:rsidRPr="00A658DA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кДж/(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кг·К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63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λ·10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EC2070" w:rsidRP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Вт/(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м·К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28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υ·10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vertAlign w:val="superscript"/>
                <w:lang w:eastAsia="ru-RU"/>
              </w:rPr>
              <w:t>6</w:t>
            </w:r>
          </w:p>
          <w:p w:rsidR="00EC2070" w:rsidRP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/с</w:t>
            </w:r>
          </w:p>
        </w:tc>
        <w:tc>
          <w:tcPr>
            <w:tcW w:w="1329" w:type="dxa"/>
          </w:tcPr>
          <w:p w:rsidR="00EC2070" w:rsidRP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r</w:t>
            </w:r>
          </w:p>
        </w:tc>
      </w:tr>
      <w:tr w:rsidR="00EC2070" w:rsidTr="00EC2070">
        <w:tc>
          <w:tcPr>
            <w:tcW w:w="1341" w:type="dxa"/>
          </w:tcPr>
          <w:p w:rsidR="00EC2070" w:rsidRPr="00A658DA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349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999,9</w:t>
            </w:r>
          </w:p>
        </w:tc>
        <w:tc>
          <w:tcPr>
            <w:tcW w:w="1532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4,212</w:t>
            </w:r>
          </w:p>
        </w:tc>
        <w:tc>
          <w:tcPr>
            <w:tcW w:w="1363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55,1</w:t>
            </w:r>
          </w:p>
        </w:tc>
        <w:tc>
          <w:tcPr>
            <w:tcW w:w="1328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1,789</w:t>
            </w:r>
          </w:p>
        </w:tc>
        <w:tc>
          <w:tcPr>
            <w:tcW w:w="1329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13,67</w:t>
            </w:r>
          </w:p>
        </w:tc>
      </w:tr>
      <w:tr w:rsidR="00EC2070" w:rsidTr="00EC2070">
        <w:tc>
          <w:tcPr>
            <w:tcW w:w="1341" w:type="dxa"/>
          </w:tcPr>
          <w:p w:rsidR="00EC2070" w:rsidRPr="00A658DA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1349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998,2</w:t>
            </w:r>
          </w:p>
        </w:tc>
        <w:tc>
          <w:tcPr>
            <w:tcW w:w="1532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4,183</w:t>
            </w:r>
          </w:p>
        </w:tc>
        <w:tc>
          <w:tcPr>
            <w:tcW w:w="1363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328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1,006</w:t>
            </w:r>
          </w:p>
        </w:tc>
        <w:tc>
          <w:tcPr>
            <w:tcW w:w="1329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7,02</w:t>
            </w:r>
          </w:p>
        </w:tc>
      </w:tr>
      <w:tr w:rsidR="00EC2070" w:rsidTr="00EC2070">
        <w:tc>
          <w:tcPr>
            <w:tcW w:w="1341" w:type="dxa"/>
          </w:tcPr>
          <w:p w:rsidR="00EC2070" w:rsidRPr="00A658DA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1349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992,2</w:t>
            </w:r>
          </w:p>
        </w:tc>
        <w:tc>
          <w:tcPr>
            <w:tcW w:w="1532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4,174</w:t>
            </w:r>
          </w:p>
        </w:tc>
        <w:tc>
          <w:tcPr>
            <w:tcW w:w="1363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1328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0,659</w:t>
            </w:r>
          </w:p>
        </w:tc>
        <w:tc>
          <w:tcPr>
            <w:tcW w:w="1329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4,31</w:t>
            </w:r>
          </w:p>
        </w:tc>
      </w:tr>
      <w:tr w:rsidR="00EC2070" w:rsidTr="00EC2070">
        <w:tc>
          <w:tcPr>
            <w:tcW w:w="1341" w:type="dxa"/>
          </w:tcPr>
          <w:p w:rsidR="00EC2070" w:rsidRPr="00A658DA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60</w:t>
            </w:r>
          </w:p>
        </w:tc>
        <w:tc>
          <w:tcPr>
            <w:tcW w:w="1349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983,3</w:t>
            </w:r>
          </w:p>
        </w:tc>
        <w:tc>
          <w:tcPr>
            <w:tcW w:w="1532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4,178</w:t>
            </w:r>
          </w:p>
        </w:tc>
        <w:tc>
          <w:tcPr>
            <w:tcW w:w="1363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328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0,478</w:t>
            </w:r>
          </w:p>
        </w:tc>
        <w:tc>
          <w:tcPr>
            <w:tcW w:w="1329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2,98</w:t>
            </w:r>
          </w:p>
        </w:tc>
      </w:tr>
      <w:tr w:rsidR="00EC2070" w:rsidTr="00EC2070">
        <w:tc>
          <w:tcPr>
            <w:tcW w:w="1341" w:type="dxa"/>
          </w:tcPr>
          <w:p w:rsidR="00EC2070" w:rsidRPr="00A658DA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80</w:t>
            </w:r>
          </w:p>
        </w:tc>
        <w:tc>
          <w:tcPr>
            <w:tcW w:w="1349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971,8</w:t>
            </w:r>
          </w:p>
        </w:tc>
        <w:tc>
          <w:tcPr>
            <w:tcW w:w="1532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4,195</w:t>
            </w:r>
          </w:p>
        </w:tc>
        <w:tc>
          <w:tcPr>
            <w:tcW w:w="1363" w:type="dxa"/>
          </w:tcPr>
          <w:p w:rsidR="00EC2070" w:rsidRDefault="00EC2070" w:rsidP="00EC207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67,5</w:t>
            </w:r>
          </w:p>
        </w:tc>
        <w:tc>
          <w:tcPr>
            <w:tcW w:w="1328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0,366</w:t>
            </w:r>
          </w:p>
        </w:tc>
        <w:tc>
          <w:tcPr>
            <w:tcW w:w="1329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2,21</w:t>
            </w:r>
          </w:p>
        </w:tc>
      </w:tr>
      <w:tr w:rsidR="00EC2070" w:rsidTr="00EC2070">
        <w:tc>
          <w:tcPr>
            <w:tcW w:w="1341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1349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968,4</w:t>
            </w:r>
          </w:p>
        </w:tc>
        <w:tc>
          <w:tcPr>
            <w:tcW w:w="1532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4,220</w:t>
            </w:r>
          </w:p>
        </w:tc>
        <w:tc>
          <w:tcPr>
            <w:tcW w:w="1363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68,3</w:t>
            </w:r>
          </w:p>
        </w:tc>
        <w:tc>
          <w:tcPr>
            <w:tcW w:w="1328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0,291</w:t>
            </w:r>
          </w:p>
        </w:tc>
        <w:tc>
          <w:tcPr>
            <w:tcW w:w="1329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1,75</w:t>
            </w:r>
          </w:p>
        </w:tc>
      </w:tr>
    </w:tbl>
    <w:p w:rsidR="00A658DA" w:rsidRDefault="00A658DA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C3617" w:rsidRDefault="007C3617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46535" w:rsidRPr="009A5798" w:rsidRDefault="00446535" w:rsidP="009A5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 Параметры парогазовой смеси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993"/>
        <w:gridCol w:w="1275"/>
        <w:gridCol w:w="1701"/>
      </w:tblGrid>
      <w:tr w:rsidR="00446535" w:rsidRPr="00A658DA" w:rsidTr="009A5798">
        <w:trPr>
          <w:trHeight w:hRule="exact" w:val="4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Компоненты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Температура,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Плотность,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Энтальпия,</w:t>
            </w:r>
          </w:p>
        </w:tc>
      </w:tr>
      <w:tr w:rsidR="00446535" w:rsidRPr="00A658DA" w:rsidTr="009A5798">
        <w:trPr>
          <w:trHeight w:hRule="exact" w:val="406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фракции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кг/м</w:t>
            </w: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кДж/кг</w:t>
            </w:r>
          </w:p>
        </w:tc>
      </w:tr>
      <w:tr w:rsidR="00446535" w:rsidRPr="00A658DA" w:rsidTr="009A5798">
        <w:trPr>
          <w:trHeight w:hRule="exact" w:val="4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120,2</w:t>
            </w:r>
          </w:p>
        </w:tc>
      </w:tr>
      <w:tr w:rsidR="00446535" w:rsidRPr="00A658DA" w:rsidTr="009A5798">
        <w:trPr>
          <w:trHeight w:hRule="exact" w:val="4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181,3</w:t>
            </w:r>
          </w:p>
        </w:tc>
      </w:tr>
      <w:tr w:rsidR="00446535" w:rsidRPr="00A658DA" w:rsidTr="009A5798">
        <w:trPr>
          <w:trHeight w:hRule="exact" w:val="4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489,9</w:t>
            </w:r>
          </w:p>
        </w:tc>
      </w:tr>
    </w:tbl>
    <w:p w:rsidR="007C3617" w:rsidRDefault="007C3617" w:rsidP="000B46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617" w:rsidRDefault="007C3617" w:rsidP="000B46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647" w:rsidRPr="00A658DA" w:rsidRDefault="006213FA" w:rsidP="007C36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 Те</w:t>
      </w:r>
      <w:r w:rsidR="007C361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лофизические свойства МЭА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418"/>
        <w:gridCol w:w="1275"/>
        <w:gridCol w:w="1418"/>
        <w:gridCol w:w="1417"/>
      </w:tblGrid>
      <w:tr w:rsidR="006213FA" w:rsidRPr="00A658DA" w:rsidTr="00B73B2B">
        <w:trPr>
          <w:trHeight w:hRule="exact" w:val="15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</w:t>
            </w:r>
            <w:proofErr w:type="spellEnd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</w:t>
            </w: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proofErr w:type="spellEnd"/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сителя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ратура</w:t>
            </w:r>
            <w:proofErr w:type="spellEnd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Плотность,</w:t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кг/м</w:t>
            </w: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циент</w:t>
            </w:r>
            <w:proofErr w:type="spellEnd"/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водности,</w:t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Вт/(</w:t>
            </w:r>
            <w:proofErr w:type="spellStart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</w:t>
            </w: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кость,</w:t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кДж/(</w:t>
            </w:r>
            <w:proofErr w:type="spellStart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</w:t>
            </w: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Кинемати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ческая</w:t>
            </w:r>
            <w:proofErr w:type="spellEnd"/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вязкость,</w:t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</w:t>
            </w:r>
          </w:p>
        </w:tc>
      </w:tr>
      <w:tr w:rsidR="006213FA" w:rsidRPr="00A658DA" w:rsidTr="00B73B2B">
        <w:trPr>
          <w:trHeight w:hRule="exact" w:val="6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Регенери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рованный</w:t>
            </w:r>
            <w:proofErr w:type="spellEnd"/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13FA" w:rsidRPr="00A658DA" w:rsidRDefault="006213FA" w:rsidP="00EB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0,34</w:t>
            </w:r>
            <w:r w:rsidR="00EB0CD9"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w:t>⋅</w:t>
            </w:r>
            <w:r w:rsidRP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-</w:t>
            </w:r>
            <w:r w:rsidRP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6</w:t>
            </w:r>
          </w:p>
        </w:tc>
      </w:tr>
      <w:tr w:rsidR="006213FA" w:rsidRPr="00A658DA" w:rsidTr="00B73B2B">
        <w:trPr>
          <w:trHeight w:hRule="exact" w:val="6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щенный</w:t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FA" w:rsidRPr="00A658DA" w:rsidRDefault="006213FA" w:rsidP="00EB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0,55</w:t>
            </w:r>
            <w:r w:rsidR="00EB0CD9"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w:t>⋅</w:t>
            </w:r>
            <w:r w:rsidRP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-</w:t>
            </w:r>
            <w:r w:rsidRP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6</w:t>
            </w:r>
          </w:p>
        </w:tc>
      </w:tr>
    </w:tbl>
    <w:p w:rsidR="006213FA" w:rsidRDefault="006213FA" w:rsidP="00621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B45" w:rsidRPr="00473B45" w:rsidRDefault="00473B45" w:rsidP="00473B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73B45">
        <w:rPr>
          <w:rFonts w:ascii="Times New Roman" w:hAnsi="Times New Roman" w:cs="Times New Roman"/>
          <w:sz w:val="28"/>
          <w:szCs w:val="28"/>
        </w:rPr>
        <w:t>абли</w:t>
      </w:r>
      <w:r>
        <w:rPr>
          <w:rFonts w:ascii="Times New Roman" w:hAnsi="Times New Roman" w:cs="Times New Roman"/>
          <w:sz w:val="28"/>
          <w:szCs w:val="28"/>
        </w:rPr>
        <w:t>ца 4</w:t>
      </w:r>
      <w:r w:rsidR="00D456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Исходные данные к задачам 11 - </w:t>
      </w:r>
      <w:r w:rsidRPr="00473B45">
        <w:rPr>
          <w:rFonts w:ascii="Times New Roman" w:hAnsi="Times New Roman" w:cs="Times New Roman"/>
          <w:sz w:val="28"/>
          <w:szCs w:val="28"/>
        </w:rPr>
        <w:t>22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019"/>
        <w:gridCol w:w="966"/>
        <w:gridCol w:w="1134"/>
        <w:gridCol w:w="850"/>
        <w:gridCol w:w="993"/>
        <w:gridCol w:w="850"/>
        <w:gridCol w:w="859"/>
        <w:gridCol w:w="903"/>
        <w:gridCol w:w="845"/>
      </w:tblGrid>
      <w:tr w:rsidR="00E16132" w:rsidRPr="00E16132" w:rsidTr="008D12C1">
        <w:tc>
          <w:tcPr>
            <w:tcW w:w="675" w:type="dxa"/>
          </w:tcPr>
          <w:p w:rsidR="00E16132" w:rsidRPr="00E16132" w:rsidRDefault="00E16132" w:rsidP="0047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19" w:type="dxa"/>
          </w:tcPr>
          <w:p w:rsidR="00E16132" w:rsidRPr="00E16132" w:rsidRDefault="00E16132" w:rsidP="0047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32">
              <w:rPr>
                <w:rFonts w:ascii="Times New Roman" w:hAnsi="Times New Roman" w:cs="Times New Roman"/>
                <w:sz w:val="24"/>
                <w:szCs w:val="24"/>
              </w:rPr>
              <w:t>Тип тарелки</w:t>
            </w:r>
          </w:p>
        </w:tc>
        <w:tc>
          <w:tcPr>
            <w:tcW w:w="966" w:type="dxa"/>
          </w:tcPr>
          <w:p w:rsidR="00E16132" w:rsidRPr="00E16132" w:rsidRDefault="00E16132" w:rsidP="0047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E161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</w:t>
            </w:r>
            <w:r w:rsidRPr="00E16132">
              <w:rPr>
                <w:rFonts w:ascii="Cambria Math" w:hAnsi="Cambria Math" w:cs="Times New Roman"/>
                <w:sz w:val="24"/>
                <w:szCs w:val="24"/>
              </w:rPr>
              <w:t>⋅</w:t>
            </w:r>
            <w:r w:rsidRPr="00E161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161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E16132">
              <w:rPr>
                <w:rFonts w:ascii="Times New Roman" w:hAnsi="Times New Roman" w:cs="Times New Roman"/>
                <w:sz w:val="24"/>
                <w:szCs w:val="24"/>
              </w:rPr>
              <w:t>, кг/час</w:t>
            </w:r>
          </w:p>
        </w:tc>
        <w:tc>
          <w:tcPr>
            <w:tcW w:w="1134" w:type="dxa"/>
          </w:tcPr>
          <w:p w:rsidR="00E16132" w:rsidRPr="00E16132" w:rsidRDefault="00E16132" w:rsidP="0047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161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ж</w:t>
            </w:r>
            <w:r w:rsidRPr="00E16132">
              <w:rPr>
                <w:rFonts w:ascii="Cambria Math" w:hAnsi="Cambria Math" w:cs="Times New Roman"/>
                <w:sz w:val="24"/>
                <w:szCs w:val="24"/>
              </w:rPr>
              <w:t>⋅</w:t>
            </w:r>
            <w:r w:rsidRPr="00E161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161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E16132">
              <w:rPr>
                <w:rFonts w:ascii="Times New Roman" w:hAnsi="Times New Roman" w:cs="Times New Roman"/>
                <w:sz w:val="24"/>
                <w:szCs w:val="24"/>
              </w:rPr>
              <w:t>, кг/час</w:t>
            </w:r>
          </w:p>
        </w:tc>
        <w:tc>
          <w:tcPr>
            <w:tcW w:w="850" w:type="dxa"/>
          </w:tcPr>
          <w:p w:rsidR="00E16132" w:rsidRPr="00E16132" w:rsidRDefault="00E16132" w:rsidP="0047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1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E161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</w:t>
            </w:r>
            <w:r w:rsidRPr="00E16132">
              <w:rPr>
                <w:rFonts w:ascii="Times New Roman" w:hAnsi="Times New Roman" w:cs="Times New Roman"/>
                <w:sz w:val="24"/>
                <w:szCs w:val="24"/>
              </w:rPr>
              <w:t>, кг/м</w:t>
            </w:r>
            <w:r w:rsidRPr="00E161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E16132" w:rsidRPr="00E16132" w:rsidRDefault="00E16132" w:rsidP="00E161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E161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ж</w:t>
            </w:r>
            <w:r w:rsidRPr="00E16132">
              <w:rPr>
                <w:rFonts w:ascii="Times New Roman" w:hAnsi="Times New Roman" w:cs="Times New Roman"/>
                <w:sz w:val="24"/>
                <w:szCs w:val="24"/>
              </w:rPr>
              <w:t>, кг/м</w:t>
            </w:r>
            <w:r w:rsidRPr="00E161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E16132" w:rsidRPr="00E16132" w:rsidRDefault="00E16132" w:rsidP="00E161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1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σ</w:t>
            </w:r>
            <w:r w:rsidRPr="00E16132">
              <w:rPr>
                <w:rFonts w:ascii="Cambria Math" w:hAnsi="Cambria Math" w:cs="Times New Roman"/>
                <w:sz w:val="24"/>
                <w:szCs w:val="24"/>
              </w:rPr>
              <w:t>⋅</w:t>
            </w:r>
            <w:r w:rsidRPr="00E161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161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16132">
              <w:rPr>
                <w:rFonts w:ascii="Times New Roman" w:hAnsi="Times New Roman" w:cs="Times New Roman"/>
                <w:sz w:val="24"/>
                <w:szCs w:val="24"/>
              </w:rPr>
              <w:t>, Дж/м</w:t>
            </w:r>
            <w:r w:rsidRPr="00E161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9" w:type="dxa"/>
          </w:tcPr>
          <w:p w:rsidR="00E16132" w:rsidRPr="00E16132" w:rsidRDefault="00E16132" w:rsidP="00E161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</w:t>
            </w:r>
            <w:r w:rsidRPr="00E16132">
              <w:rPr>
                <w:rFonts w:ascii="Cambria Math" w:hAnsi="Cambria Math" w:cs="Times New Roman"/>
                <w:sz w:val="24"/>
                <w:szCs w:val="24"/>
              </w:rPr>
              <w:t>⋅</w:t>
            </w:r>
            <w:r w:rsidRPr="00E161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E161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Cambria Math" w:hAnsi="Cambria Math" w:cs="Times New Roman"/>
                <w:sz w:val="24"/>
                <w:szCs w:val="24"/>
              </w:rPr>
              <w:t>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859" w:type="dxa"/>
          </w:tcPr>
          <w:p w:rsidR="00E16132" w:rsidRPr="00E16132" w:rsidRDefault="00E16132" w:rsidP="004155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μ</w:t>
            </w:r>
            <w:r w:rsidR="004155D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ж</w:t>
            </w:r>
            <w:r w:rsidRPr="00E16132">
              <w:rPr>
                <w:rFonts w:ascii="Cambria Math" w:hAnsi="Cambria Math" w:cs="Times New Roman"/>
                <w:sz w:val="24"/>
                <w:szCs w:val="24"/>
              </w:rPr>
              <w:t>⋅</w:t>
            </w:r>
            <w:r w:rsidRPr="00E161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161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161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Cambria Math" w:hAnsi="Cambria Math" w:cs="Times New Roman"/>
                <w:sz w:val="24"/>
                <w:szCs w:val="24"/>
              </w:rPr>
              <w:t>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845" w:type="dxa"/>
          </w:tcPr>
          <w:p w:rsidR="00E16132" w:rsidRPr="00E16132" w:rsidRDefault="00E16132" w:rsidP="003E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1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ст</w:t>
            </w:r>
            <w:proofErr w:type="spellEnd"/>
          </w:p>
        </w:tc>
      </w:tr>
      <w:tr w:rsidR="00E16132" w:rsidRPr="00E16132" w:rsidTr="008D12C1">
        <w:tc>
          <w:tcPr>
            <w:tcW w:w="675" w:type="dxa"/>
          </w:tcPr>
          <w:p w:rsidR="00E16132" w:rsidRPr="00E16132" w:rsidRDefault="00E16132" w:rsidP="00473B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9" w:type="dxa"/>
          </w:tcPr>
          <w:p w:rsidR="00E16132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</w:tcPr>
          <w:p w:rsidR="00E16132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E16132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E16132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E16132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</w:tcPr>
          <w:p w:rsidR="00E16132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9" w:type="dxa"/>
          </w:tcPr>
          <w:p w:rsidR="00E16132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9" w:type="dxa"/>
          </w:tcPr>
          <w:p w:rsidR="00E16132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45" w:type="dxa"/>
          </w:tcPr>
          <w:p w:rsidR="00E16132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D12C1" w:rsidRPr="00E16132" w:rsidTr="008D12C1">
        <w:tc>
          <w:tcPr>
            <w:tcW w:w="675" w:type="dxa"/>
          </w:tcPr>
          <w:p w:rsidR="008D12C1" w:rsidRPr="00E16132" w:rsidRDefault="008D12C1" w:rsidP="00473B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9" w:type="dxa"/>
          </w:tcPr>
          <w:p w:rsidR="008D12C1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</w:tcPr>
          <w:p w:rsidR="008D12C1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</w:tcPr>
          <w:p w:rsidR="008D12C1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8D12C1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93" w:type="dxa"/>
          </w:tcPr>
          <w:p w:rsidR="008D12C1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</w:tcPr>
          <w:p w:rsidR="008D12C1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9" w:type="dxa"/>
          </w:tcPr>
          <w:p w:rsidR="008D12C1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9" w:type="dxa"/>
          </w:tcPr>
          <w:p w:rsidR="008D12C1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45" w:type="dxa"/>
          </w:tcPr>
          <w:p w:rsidR="008D12C1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D12C1" w:rsidRPr="00E16132" w:rsidTr="008D12C1">
        <w:tc>
          <w:tcPr>
            <w:tcW w:w="675" w:type="dxa"/>
          </w:tcPr>
          <w:p w:rsidR="008D12C1" w:rsidRPr="00E16132" w:rsidRDefault="008D12C1" w:rsidP="00473B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19" w:type="dxa"/>
          </w:tcPr>
          <w:p w:rsidR="008D12C1" w:rsidRPr="00E16132" w:rsidRDefault="008D12C1" w:rsidP="00473B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клапан.</w:t>
            </w:r>
          </w:p>
        </w:tc>
        <w:tc>
          <w:tcPr>
            <w:tcW w:w="966" w:type="dxa"/>
          </w:tcPr>
          <w:p w:rsidR="008D12C1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134" w:type="dxa"/>
          </w:tcPr>
          <w:p w:rsidR="008D12C1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50" w:type="dxa"/>
          </w:tcPr>
          <w:p w:rsidR="008D12C1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3" w:type="dxa"/>
          </w:tcPr>
          <w:p w:rsidR="008D12C1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50" w:type="dxa"/>
          </w:tcPr>
          <w:p w:rsidR="008D12C1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9" w:type="dxa"/>
          </w:tcPr>
          <w:p w:rsidR="008D12C1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9" w:type="dxa"/>
          </w:tcPr>
          <w:p w:rsidR="008D12C1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45" w:type="dxa"/>
          </w:tcPr>
          <w:p w:rsidR="008D12C1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D12C1" w:rsidRPr="00E16132" w:rsidTr="008D12C1">
        <w:tc>
          <w:tcPr>
            <w:tcW w:w="675" w:type="dxa"/>
          </w:tcPr>
          <w:p w:rsidR="008D12C1" w:rsidRPr="00E16132" w:rsidRDefault="008D12C1" w:rsidP="00473B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9" w:type="dxa"/>
          </w:tcPr>
          <w:p w:rsidR="008D12C1" w:rsidRPr="00E16132" w:rsidRDefault="008D12C1" w:rsidP="003E1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клапан.</w:t>
            </w:r>
          </w:p>
        </w:tc>
        <w:tc>
          <w:tcPr>
            <w:tcW w:w="966" w:type="dxa"/>
          </w:tcPr>
          <w:p w:rsidR="008D12C1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134" w:type="dxa"/>
          </w:tcPr>
          <w:p w:rsidR="008D12C1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850" w:type="dxa"/>
          </w:tcPr>
          <w:p w:rsidR="008D12C1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93" w:type="dxa"/>
          </w:tcPr>
          <w:p w:rsidR="008D12C1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850" w:type="dxa"/>
          </w:tcPr>
          <w:p w:rsidR="008D12C1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9" w:type="dxa"/>
          </w:tcPr>
          <w:p w:rsidR="008D12C1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59" w:type="dxa"/>
          </w:tcPr>
          <w:p w:rsidR="008D12C1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45" w:type="dxa"/>
          </w:tcPr>
          <w:p w:rsidR="008D12C1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155D9" w:rsidRPr="00E16132" w:rsidTr="008D12C1">
        <w:tc>
          <w:tcPr>
            <w:tcW w:w="675" w:type="dxa"/>
          </w:tcPr>
          <w:p w:rsidR="004155D9" w:rsidRPr="00E16132" w:rsidRDefault="004155D9" w:rsidP="00473B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4155D9" w:rsidRPr="00E16132" w:rsidRDefault="004155D9" w:rsidP="003E1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клапан.</w:t>
            </w:r>
          </w:p>
        </w:tc>
        <w:tc>
          <w:tcPr>
            <w:tcW w:w="966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134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850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993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9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9" w:type="dxa"/>
          </w:tcPr>
          <w:p w:rsidR="004155D9" w:rsidRPr="00E16132" w:rsidRDefault="004155D9" w:rsidP="007A3C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45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155D9" w:rsidRPr="00E16132" w:rsidTr="008D12C1">
        <w:tc>
          <w:tcPr>
            <w:tcW w:w="675" w:type="dxa"/>
          </w:tcPr>
          <w:p w:rsidR="004155D9" w:rsidRPr="00E16132" w:rsidRDefault="004155D9" w:rsidP="00473B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9" w:type="dxa"/>
          </w:tcPr>
          <w:p w:rsidR="004155D9" w:rsidRPr="00E16132" w:rsidRDefault="004155D9" w:rsidP="003E1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клапан.</w:t>
            </w:r>
          </w:p>
        </w:tc>
        <w:tc>
          <w:tcPr>
            <w:tcW w:w="966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3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850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9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9" w:type="dxa"/>
          </w:tcPr>
          <w:p w:rsidR="004155D9" w:rsidRPr="00E16132" w:rsidRDefault="004155D9" w:rsidP="007A3C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845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155D9" w:rsidRPr="00E16132" w:rsidTr="008D12C1">
        <w:tc>
          <w:tcPr>
            <w:tcW w:w="675" w:type="dxa"/>
          </w:tcPr>
          <w:p w:rsidR="004155D9" w:rsidRPr="00E16132" w:rsidRDefault="004155D9" w:rsidP="00473B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9" w:type="dxa"/>
          </w:tcPr>
          <w:p w:rsidR="004155D9" w:rsidRPr="00E16132" w:rsidRDefault="004155D9" w:rsidP="004155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сит.</w:t>
            </w:r>
          </w:p>
        </w:tc>
        <w:tc>
          <w:tcPr>
            <w:tcW w:w="966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0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3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9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9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45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55D9" w:rsidRPr="00E16132" w:rsidTr="008D12C1">
        <w:tc>
          <w:tcPr>
            <w:tcW w:w="675" w:type="dxa"/>
          </w:tcPr>
          <w:p w:rsidR="004155D9" w:rsidRPr="00E16132" w:rsidRDefault="004155D9" w:rsidP="00473B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9" w:type="dxa"/>
          </w:tcPr>
          <w:p w:rsidR="004155D9" w:rsidRDefault="004155D9" w:rsidP="004155D9">
            <w:pPr>
              <w:jc w:val="center"/>
            </w:pPr>
            <w:r w:rsidRPr="004D4570">
              <w:rPr>
                <w:rFonts w:ascii="Times New Roman" w:hAnsi="Times New Roman" w:cs="Times New Roman"/>
                <w:sz w:val="24"/>
                <w:szCs w:val="24"/>
              </w:rPr>
              <w:t>сит.</w:t>
            </w:r>
          </w:p>
        </w:tc>
        <w:tc>
          <w:tcPr>
            <w:tcW w:w="966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34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0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850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9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9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45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155D9" w:rsidRPr="00E16132" w:rsidTr="008D12C1">
        <w:tc>
          <w:tcPr>
            <w:tcW w:w="675" w:type="dxa"/>
          </w:tcPr>
          <w:p w:rsidR="004155D9" w:rsidRPr="00E16132" w:rsidRDefault="004155D9" w:rsidP="00473B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9" w:type="dxa"/>
          </w:tcPr>
          <w:p w:rsidR="004155D9" w:rsidRDefault="004155D9" w:rsidP="008D12C1">
            <w:pPr>
              <w:jc w:val="center"/>
            </w:pPr>
            <w:proofErr w:type="spellStart"/>
            <w:r w:rsidRPr="004D4570">
              <w:rPr>
                <w:rFonts w:ascii="Times New Roman" w:hAnsi="Times New Roman" w:cs="Times New Roman"/>
                <w:sz w:val="24"/>
                <w:szCs w:val="24"/>
              </w:rPr>
              <w:t>ситч</w:t>
            </w:r>
            <w:proofErr w:type="spellEnd"/>
            <w:r w:rsidRPr="004D4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134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850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850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9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9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45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55D9" w:rsidRPr="00E16132" w:rsidTr="008D12C1">
        <w:tc>
          <w:tcPr>
            <w:tcW w:w="675" w:type="dxa"/>
          </w:tcPr>
          <w:p w:rsidR="004155D9" w:rsidRDefault="004155D9" w:rsidP="00473B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</w:tcPr>
          <w:p w:rsidR="004155D9" w:rsidRPr="00E16132" w:rsidRDefault="004155D9" w:rsidP="00473B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провал.</w:t>
            </w:r>
          </w:p>
        </w:tc>
        <w:tc>
          <w:tcPr>
            <w:tcW w:w="966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134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850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93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50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9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9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45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55D9" w:rsidRPr="00E16132" w:rsidTr="008D12C1">
        <w:tc>
          <w:tcPr>
            <w:tcW w:w="675" w:type="dxa"/>
          </w:tcPr>
          <w:p w:rsidR="004155D9" w:rsidRDefault="004155D9" w:rsidP="00473B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9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провал.</w:t>
            </w:r>
          </w:p>
        </w:tc>
        <w:tc>
          <w:tcPr>
            <w:tcW w:w="966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134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850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93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850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9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9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45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155D9" w:rsidRPr="00E16132" w:rsidTr="008D12C1">
        <w:tc>
          <w:tcPr>
            <w:tcW w:w="675" w:type="dxa"/>
          </w:tcPr>
          <w:p w:rsidR="004155D9" w:rsidRDefault="004155D9" w:rsidP="00473B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9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провал.</w:t>
            </w:r>
          </w:p>
        </w:tc>
        <w:tc>
          <w:tcPr>
            <w:tcW w:w="966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134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850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993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850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9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9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45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73B45" w:rsidRDefault="00473B45" w:rsidP="00473B4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Примечание: </w:t>
      </w:r>
      <w:r w:rsidRPr="004155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Сит.</w:t>
      </w:r>
      <w:r w:rsidRPr="0041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4155D9" w:rsidRPr="0041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ситчатая</w:t>
      </w:r>
      <w:proofErr w:type="spellEnd"/>
      <w:r w:rsidRPr="0041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4155D9" w:rsidRPr="0041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клапан</w:t>
      </w:r>
      <w:r w:rsidRPr="0041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1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1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клапанная; </w:t>
      </w:r>
      <w:proofErr w:type="spellStart"/>
      <w:r w:rsidR="004155D9" w:rsidRPr="004155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кол</w:t>
      </w:r>
      <w:r w:rsidRPr="004155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proofErr w:type="spellEnd"/>
      <w:r w:rsidRPr="004155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41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41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колпачковая</w:t>
      </w:r>
      <w:proofErr w:type="spellEnd"/>
      <w:r w:rsidRPr="0041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4155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r w:rsidRPr="004155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ров</w:t>
      </w:r>
      <w:r w:rsidR="004155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ал.</w:t>
      </w:r>
      <w:r w:rsidRPr="0041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41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провальная; </w:t>
      </w:r>
      <w:r w:rsidR="004155D9" w:rsidRPr="00E1613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4155D9" w:rsidRPr="00E16132">
        <w:rPr>
          <w:rFonts w:ascii="Times New Roman" w:hAnsi="Times New Roman" w:cs="Times New Roman"/>
          <w:sz w:val="24"/>
          <w:szCs w:val="24"/>
          <w:vertAlign w:val="subscript"/>
        </w:rPr>
        <w:t>г</w:t>
      </w:r>
      <w:r w:rsidRPr="00415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-нагрузка колонны по газу; </w:t>
      </w:r>
      <w:r w:rsidR="004155D9" w:rsidRPr="00E1613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4155D9" w:rsidRPr="00E16132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41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нагрузка колонны по жидкости; </w:t>
      </w:r>
      <w:proofErr w:type="spellStart"/>
      <w:r w:rsidRPr="0041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155D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г</w:t>
      </w:r>
      <w:proofErr w:type="spellEnd"/>
      <w:r w:rsidRPr="0041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1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155D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ж</w:t>
      </w:r>
      <w:proofErr w:type="spellEnd"/>
      <w:r w:rsidRPr="0041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плотность газа и жидкости; </w:t>
      </w:r>
      <w:r w:rsidR="004155D9" w:rsidRPr="00E16132">
        <w:rPr>
          <w:rFonts w:ascii="Times New Roman" w:hAnsi="Times New Roman" w:cs="Times New Roman"/>
          <w:sz w:val="24"/>
          <w:szCs w:val="24"/>
          <w:lang w:val="en-US"/>
        </w:rPr>
        <w:t>σ</w:t>
      </w:r>
      <w:r w:rsidRPr="0041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поверхностное натяжение</w:t>
      </w:r>
      <w:r w:rsidRPr="0047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жидкости; </w:t>
      </w:r>
      <w:r w:rsidR="004155D9">
        <w:rPr>
          <w:rFonts w:ascii="Times New Roman" w:hAnsi="Times New Roman" w:cs="Times New Roman"/>
          <w:sz w:val="24"/>
          <w:szCs w:val="24"/>
          <w:lang w:val="en-US"/>
        </w:rPr>
        <w:t>μ</w:t>
      </w:r>
      <w:r w:rsidR="004155D9">
        <w:rPr>
          <w:rFonts w:ascii="Times New Roman" w:hAnsi="Times New Roman" w:cs="Times New Roman"/>
          <w:sz w:val="24"/>
          <w:szCs w:val="24"/>
          <w:vertAlign w:val="subscript"/>
        </w:rPr>
        <w:t>г,</w:t>
      </w:r>
      <w:r w:rsidR="004155D9" w:rsidRPr="0047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5D9">
        <w:rPr>
          <w:rFonts w:ascii="Times New Roman" w:hAnsi="Times New Roman" w:cs="Times New Roman"/>
          <w:sz w:val="24"/>
          <w:szCs w:val="24"/>
          <w:lang w:val="en-US"/>
        </w:rPr>
        <w:t>μ</w:t>
      </w:r>
      <w:r w:rsidR="004155D9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="004155D9" w:rsidRPr="0047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1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вязкости газа и жидкости, </w:t>
      </w:r>
      <w:r w:rsidR="004155D9" w:rsidRPr="004155D9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="004155D9" w:rsidRPr="004155D9"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proofErr w:type="spellEnd"/>
      <w:r w:rsidRPr="0041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число ступеней изменения концентрации.</w:t>
      </w:r>
    </w:p>
    <w:p w:rsidR="00D45683" w:rsidRDefault="00D45683" w:rsidP="00D45683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5. Исходные данные к задачам 41-50</w:t>
      </w:r>
    </w:p>
    <w:p w:rsidR="00D45683" w:rsidRPr="00D45683" w:rsidRDefault="00D45683" w:rsidP="00D45683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1276"/>
        <w:gridCol w:w="1134"/>
        <w:gridCol w:w="992"/>
        <w:gridCol w:w="850"/>
        <w:gridCol w:w="756"/>
        <w:gridCol w:w="1134"/>
        <w:gridCol w:w="1134"/>
      </w:tblGrid>
      <w:tr w:rsidR="00D45683" w:rsidRPr="00E16132" w:rsidTr="00046E5C">
        <w:tc>
          <w:tcPr>
            <w:tcW w:w="675" w:type="dxa"/>
          </w:tcPr>
          <w:p w:rsidR="00D45683" w:rsidRPr="00E16132" w:rsidRDefault="00D45683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D45683" w:rsidRPr="00E16132" w:rsidRDefault="00D45683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исходная смесь</w:t>
            </w:r>
          </w:p>
        </w:tc>
        <w:tc>
          <w:tcPr>
            <w:tcW w:w="1276" w:type="dxa"/>
          </w:tcPr>
          <w:p w:rsidR="00D45683" w:rsidRPr="00D45683" w:rsidRDefault="00D45683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тарелки </w:t>
            </w:r>
          </w:p>
        </w:tc>
        <w:tc>
          <w:tcPr>
            <w:tcW w:w="1134" w:type="dxa"/>
          </w:tcPr>
          <w:p w:rsidR="00D45683" w:rsidRDefault="00D45683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F</w:t>
            </w:r>
            <w:r w:rsidRPr="00E16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683" w:rsidRPr="00E16132" w:rsidRDefault="00D45683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32">
              <w:rPr>
                <w:rFonts w:ascii="Times New Roman" w:hAnsi="Times New Roman" w:cs="Times New Roman"/>
                <w:sz w:val="24"/>
                <w:szCs w:val="24"/>
              </w:rPr>
              <w:t>кг/час</w:t>
            </w:r>
          </w:p>
        </w:tc>
        <w:tc>
          <w:tcPr>
            <w:tcW w:w="992" w:type="dxa"/>
          </w:tcPr>
          <w:p w:rsidR="00D45683" w:rsidRPr="00E16132" w:rsidRDefault="00D45683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F</w:t>
            </w:r>
            <w:proofErr w:type="spellEnd"/>
            <w:r w:rsidRPr="00E161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850" w:type="dxa"/>
          </w:tcPr>
          <w:p w:rsidR="00D45683" w:rsidRPr="00D45683" w:rsidRDefault="00D45683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D</w:t>
            </w:r>
            <w:proofErr w:type="spellEnd"/>
          </w:p>
        </w:tc>
        <w:tc>
          <w:tcPr>
            <w:tcW w:w="756" w:type="dxa"/>
          </w:tcPr>
          <w:p w:rsidR="00D45683" w:rsidRPr="00D45683" w:rsidRDefault="00D45683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D45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W</w:t>
            </w:r>
            <w:proofErr w:type="spellEnd"/>
          </w:p>
        </w:tc>
        <w:tc>
          <w:tcPr>
            <w:tcW w:w="1134" w:type="dxa"/>
          </w:tcPr>
          <w:p w:rsidR="00D45683" w:rsidRPr="00D45683" w:rsidRDefault="00D45683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МПа</w:t>
            </w:r>
          </w:p>
        </w:tc>
        <w:tc>
          <w:tcPr>
            <w:tcW w:w="1134" w:type="dxa"/>
          </w:tcPr>
          <w:p w:rsidR="00D45683" w:rsidRDefault="00D45683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охл</w:t>
            </w:r>
            <w:proofErr w:type="spellEnd"/>
            <w:r w:rsidRPr="00E161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5683" w:rsidRPr="00E16132" w:rsidRDefault="00D45683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16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D45683" w:rsidRPr="00E16132" w:rsidTr="00046E5C">
        <w:tc>
          <w:tcPr>
            <w:tcW w:w="675" w:type="dxa"/>
          </w:tcPr>
          <w:p w:rsidR="00D45683" w:rsidRPr="00E16132" w:rsidRDefault="00D45683" w:rsidP="00D45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6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5683" w:rsidRPr="00E16132" w:rsidRDefault="00D45683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бензол-толуол</w:t>
            </w:r>
          </w:p>
        </w:tc>
        <w:tc>
          <w:tcPr>
            <w:tcW w:w="1276" w:type="dxa"/>
          </w:tcPr>
          <w:p w:rsidR="00D45683" w:rsidRPr="00E16132" w:rsidRDefault="00D45683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сит.</w:t>
            </w:r>
          </w:p>
        </w:tc>
        <w:tc>
          <w:tcPr>
            <w:tcW w:w="1134" w:type="dxa"/>
          </w:tcPr>
          <w:p w:rsidR="00D45683" w:rsidRPr="00E16132" w:rsidRDefault="00D45683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992" w:type="dxa"/>
          </w:tcPr>
          <w:p w:rsidR="00D45683" w:rsidRPr="00E16132" w:rsidRDefault="00D45683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D45683" w:rsidRPr="00E16132" w:rsidRDefault="00D45683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756" w:type="dxa"/>
          </w:tcPr>
          <w:p w:rsidR="00D45683" w:rsidRPr="00E16132" w:rsidRDefault="00D45683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D45683" w:rsidRPr="00E16132" w:rsidRDefault="00D45683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D45683" w:rsidRPr="00E16132" w:rsidRDefault="00D45683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45683" w:rsidRPr="00E16132" w:rsidTr="00046E5C">
        <w:tc>
          <w:tcPr>
            <w:tcW w:w="675" w:type="dxa"/>
          </w:tcPr>
          <w:p w:rsidR="00D45683" w:rsidRPr="00E16132" w:rsidRDefault="00D45683" w:rsidP="00D45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D45683" w:rsidRPr="005856E5" w:rsidRDefault="00D45683" w:rsidP="00D4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E5">
              <w:rPr>
                <w:rFonts w:ascii="Times New Roman" w:hAnsi="Times New Roman" w:cs="Times New Roman"/>
                <w:sz w:val="24"/>
                <w:szCs w:val="24"/>
              </w:rPr>
              <w:t>бензол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-толуол</w:t>
            </w:r>
          </w:p>
        </w:tc>
        <w:tc>
          <w:tcPr>
            <w:tcW w:w="1276" w:type="dxa"/>
          </w:tcPr>
          <w:p w:rsidR="00D45683" w:rsidRDefault="00D45683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клапан.</w:t>
            </w:r>
          </w:p>
        </w:tc>
        <w:tc>
          <w:tcPr>
            <w:tcW w:w="1134" w:type="dxa"/>
          </w:tcPr>
          <w:p w:rsidR="00D45683" w:rsidRDefault="00D45683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15500</w:t>
            </w:r>
          </w:p>
        </w:tc>
        <w:tc>
          <w:tcPr>
            <w:tcW w:w="992" w:type="dxa"/>
          </w:tcPr>
          <w:p w:rsidR="00D45683" w:rsidRDefault="00D45683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850" w:type="dxa"/>
          </w:tcPr>
          <w:p w:rsidR="00D45683" w:rsidRDefault="00D45683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756" w:type="dxa"/>
          </w:tcPr>
          <w:p w:rsidR="00D45683" w:rsidRDefault="00D45683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1134" w:type="dxa"/>
          </w:tcPr>
          <w:p w:rsidR="00D45683" w:rsidRDefault="00D45683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45683" w:rsidRDefault="00D45683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45683" w:rsidRPr="00E16132" w:rsidTr="00046E5C">
        <w:tc>
          <w:tcPr>
            <w:tcW w:w="675" w:type="dxa"/>
          </w:tcPr>
          <w:p w:rsidR="00D45683" w:rsidRPr="00E16132" w:rsidRDefault="00D45683" w:rsidP="00D45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D45683" w:rsidRPr="005856E5" w:rsidRDefault="00D45683" w:rsidP="00D4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E5">
              <w:rPr>
                <w:rFonts w:ascii="Times New Roman" w:hAnsi="Times New Roman" w:cs="Times New Roman"/>
                <w:sz w:val="24"/>
                <w:szCs w:val="24"/>
              </w:rPr>
              <w:t>бензол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-толуол</w:t>
            </w:r>
          </w:p>
        </w:tc>
        <w:tc>
          <w:tcPr>
            <w:tcW w:w="1276" w:type="dxa"/>
          </w:tcPr>
          <w:p w:rsidR="00D45683" w:rsidRDefault="00D45683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45683" w:rsidRDefault="00D45683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992" w:type="dxa"/>
          </w:tcPr>
          <w:p w:rsidR="00D45683" w:rsidRDefault="00D45683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850" w:type="dxa"/>
          </w:tcPr>
          <w:p w:rsidR="00D45683" w:rsidRDefault="00D45683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756" w:type="dxa"/>
          </w:tcPr>
          <w:p w:rsidR="00D45683" w:rsidRDefault="00D45683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1134" w:type="dxa"/>
          </w:tcPr>
          <w:p w:rsidR="00D45683" w:rsidRDefault="00D45683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D45683" w:rsidRDefault="00D45683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45683" w:rsidRPr="00E16132" w:rsidTr="00046E5C">
        <w:tc>
          <w:tcPr>
            <w:tcW w:w="675" w:type="dxa"/>
          </w:tcPr>
          <w:p w:rsidR="00D45683" w:rsidRDefault="00D45683" w:rsidP="00D45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D45683" w:rsidRPr="005856E5" w:rsidRDefault="000F2C5B" w:rsidP="000F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45683" w:rsidRPr="00E16132" w:rsidRDefault="00D45683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сит.</w:t>
            </w:r>
          </w:p>
        </w:tc>
        <w:tc>
          <w:tcPr>
            <w:tcW w:w="1134" w:type="dxa"/>
          </w:tcPr>
          <w:p w:rsidR="00D45683" w:rsidRDefault="003E64AA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992" w:type="dxa"/>
          </w:tcPr>
          <w:p w:rsidR="00D45683" w:rsidRDefault="003E64AA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850" w:type="dxa"/>
          </w:tcPr>
          <w:p w:rsidR="00D45683" w:rsidRDefault="003E64AA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756" w:type="dxa"/>
          </w:tcPr>
          <w:p w:rsidR="00D45683" w:rsidRDefault="003E64AA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</w:tcPr>
          <w:p w:rsidR="00D45683" w:rsidRDefault="00046E5C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45683" w:rsidRDefault="00046E5C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46E5C" w:rsidRPr="00E16132" w:rsidTr="00046E5C">
        <w:tc>
          <w:tcPr>
            <w:tcW w:w="675" w:type="dxa"/>
          </w:tcPr>
          <w:p w:rsidR="00046E5C" w:rsidRDefault="00046E5C" w:rsidP="00046E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046E5C" w:rsidRPr="005856E5" w:rsidRDefault="00046E5C" w:rsidP="0004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46E5C" w:rsidRDefault="00046E5C" w:rsidP="00046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клапан.</w:t>
            </w:r>
          </w:p>
        </w:tc>
        <w:tc>
          <w:tcPr>
            <w:tcW w:w="1134" w:type="dxa"/>
          </w:tcPr>
          <w:p w:rsidR="00046E5C" w:rsidRDefault="00046E5C" w:rsidP="00046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992" w:type="dxa"/>
          </w:tcPr>
          <w:p w:rsidR="00046E5C" w:rsidRDefault="00046E5C" w:rsidP="00046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50" w:type="dxa"/>
          </w:tcPr>
          <w:p w:rsidR="00046E5C" w:rsidRDefault="00046E5C" w:rsidP="00046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756" w:type="dxa"/>
          </w:tcPr>
          <w:p w:rsidR="00046E5C" w:rsidRDefault="00046E5C" w:rsidP="00046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046E5C" w:rsidRDefault="00046E5C" w:rsidP="00046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46E5C" w:rsidRDefault="00046E5C" w:rsidP="00046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46E5C" w:rsidRPr="00E16132" w:rsidTr="00046E5C">
        <w:tc>
          <w:tcPr>
            <w:tcW w:w="675" w:type="dxa"/>
          </w:tcPr>
          <w:p w:rsidR="00046E5C" w:rsidRDefault="00046E5C" w:rsidP="00046E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046E5C" w:rsidRPr="005856E5" w:rsidRDefault="00046E5C" w:rsidP="0004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46E5C" w:rsidRDefault="00046E5C" w:rsidP="00046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46E5C" w:rsidRDefault="00046E5C" w:rsidP="00046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22500</w:t>
            </w:r>
          </w:p>
        </w:tc>
        <w:tc>
          <w:tcPr>
            <w:tcW w:w="992" w:type="dxa"/>
          </w:tcPr>
          <w:p w:rsidR="00046E5C" w:rsidRDefault="00046E5C" w:rsidP="00046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046E5C" w:rsidRDefault="00046E5C" w:rsidP="00046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756" w:type="dxa"/>
          </w:tcPr>
          <w:p w:rsidR="00046E5C" w:rsidRDefault="00046E5C" w:rsidP="00046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:rsidR="00046E5C" w:rsidRDefault="00046E5C" w:rsidP="00046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46E5C" w:rsidRDefault="00046E5C" w:rsidP="00046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45683" w:rsidRPr="00E16132" w:rsidTr="00046E5C">
        <w:tc>
          <w:tcPr>
            <w:tcW w:w="675" w:type="dxa"/>
          </w:tcPr>
          <w:p w:rsidR="00D45683" w:rsidRDefault="00D45683" w:rsidP="00D45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D45683" w:rsidRPr="005856E5" w:rsidRDefault="000F2C5B" w:rsidP="00D4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276" w:type="dxa"/>
          </w:tcPr>
          <w:p w:rsidR="00D45683" w:rsidRDefault="00046E5C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</w:t>
            </w:r>
          </w:p>
        </w:tc>
        <w:tc>
          <w:tcPr>
            <w:tcW w:w="1134" w:type="dxa"/>
          </w:tcPr>
          <w:p w:rsidR="00D45683" w:rsidRDefault="00046E5C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992" w:type="dxa"/>
          </w:tcPr>
          <w:p w:rsidR="00D45683" w:rsidRDefault="00046E5C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850" w:type="dxa"/>
          </w:tcPr>
          <w:p w:rsidR="00D45683" w:rsidRDefault="00046E5C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756" w:type="dxa"/>
          </w:tcPr>
          <w:p w:rsidR="00D45683" w:rsidRDefault="00046E5C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1134" w:type="dxa"/>
          </w:tcPr>
          <w:p w:rsidR="00D45683" w:rsidRDefault="00046E5C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D45683" w:rsidRDefault="00046E5C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F2C5B" w:rsidRPr="00E16132" w:rsidTr="00046E5C">
        <w:tc>
          <w:tcPr>
            <w:tcW w:w="675" w:type="dxa"/>
          </w:tcPr>
          <w:p w:rsidR="000F2C5B" w:rsidRDefault="000F2C5B" w:rsidP="00D45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0F2C5B" w:rsidRPr="004407D1" w:rsidRDefault="000F2C5B" w:rsidP="000F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D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407D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276" w:type="dxa"/>
          </w:tcPr>
          <w:p w:rsidR="000F2C5B" w:rsidRDefault="00046E5C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F2C5B" w:rsidRDefault="00CD5FEA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992" w:type="dxa"/>
          </w:tcPr>
          <w:p w:rsidR="000F2C5B" w:rsidRDefault="00046E5C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850" w:type="dxa"/>
          </w:tcPr>
          <w:p w:rsidR="000F2C5B" w:rsidRDefault="00046E5C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756" w:type="dxa"/>
          </w:tcPr>
          <w:p w:rsidR="000F2C5B" w:rsidRDefault="00046E5C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34" w:type="dxa"/>
          </w:tcPr>
          <w:p w:rsidR="000F2C5B" w:rsidRDefault="00046E5C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0F2C5B" w:rsidRDefault="00046E5C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F2C5B" w:rsidRPr="00E16132" w:rsidTr="00046E5C">
        <w:tc>
          <w:tcPr>
            <w:tcW w:w="675" w:type="dxa"/>
          </w:tcPr>
          <w:p w:rsidR="000F2C5B" w:rsidRDefault="000F2C5B" w:rsidP="00D45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0F2C5B" w:rsidRPr="004407D1" w:rsidRDefault="000F2C5B" w:rsidP="00BF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D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407D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440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276" w:type="dxa"/>
          </w:tcPr>
          <w:p w:rsidR="000F2C5B" w:rsidRDefault="00046E5C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F2C5B" w:rsidRDefault="00CD5FEA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135000</w:t>
            </w:r>
          </w:p>
        </w:tc>
        <w:tc>
          <w:tcPr>
            <w:tcW w:w="992" w:type="dxa"/>
          </w:tcPr>
          <w:p w:rsidR="000F2C5B" w:rsidRDefault="00CD5FEA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0F2C5B" w:rsidRDefault="00CD5FEA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756" w:type="dxa"/>
          </w:tcPr>
          <w:p w:rsidR="000F2C5B" w:rsidRDefault="00CD5FEA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</w:tcPr>
          <w:p w:rsidR="000F2C5B" w:rsidRDefault="00CD5FEA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0F2C5B" w:rsidRDefault="00CD5FEA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45683" w:rsidRPr="00E16132" w:rsidTr="00046E5C">
        <w:tc>
          <w:tcPr>
            <w:tcW w:w="675" w:type="dxa"/>
          </w:tcPr>
          <w:p w:rsidR="00D45683" w:rsidRDefault="00D45683" w:rsidP="00D45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D45683" w:rsidRPr="005856E5" w:rsidRDefault="00046E5C" w:rsidP="00D4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.-б.</w:t>
            </w:r>
          </w:p>
        </w:tc>
        <w:tc>
          <w:tcPr>
            <w:tcW w:w="1276" w:type="dxa"/>
          </w:tcPr>
          <w:p w:rsidR="00D45683" w:rsidRDefault="00046E5C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сит.</w:t>
            </w:r>
          </w:p>
        </w:tc>
        <w:tc>
          <w:tcPr>
            <w:tcW w:w="1134" w:type="dxa"/>
          </w:tcPr>
          <w:p w:rsidR="00D45683" w:rsidRDefault="00CD5FEA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992" w:type="dxa"/>
          </w:tcPr>
          <w:p w:rsidR="00D45683" w:rsidRDefault="00CD5FEA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850" w:type="dxa"/>
          </w:tcPr>
          <w:p w:rsidR="00D45683" w:rsidRDefault="00CD5FEA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756" w:type="dxa"/>
          </w:tcPr>
          <w:p w:rsidR="00D45683" w:rsidRDefault="00CD5FEA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D45683" w:rsidRDefault="00CD5FEA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45683" w:rsidRDefault="00CD5FEA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473B45" w:rsidRDefault="00473B45" w:rsidP="00D45683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473B45" w:rsidRPr="00C564D6" w:rsidRDefault="00473B45" w:rsidP="00C5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4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Примечание</w:t>
      </w:r>
      <w:r w:rsidRP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C564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Сит.</w:t>
      </w:r>
      <w:r w:rsidRP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ситчатая</w:t>
      </w:r>
      <w:proofErr w:type="spellEnd"/>
      <w:r w:rsidRP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апан</w:t>
      </w:r>
      <w:r w:rsidRP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r w:rsid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клапанная; </w:t>
      </w:r>
      <w:proofErr w:type="spellStart"/>
      <w:r w:rsidR="00C564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</w:t>
      </w:r>
      <w:r w:rsidRPr="00C564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олп</w:t>
      </w:r>
      <w:proofErr w:type="spellEnd"/>
      <w:r w:rsidRPr="00C564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колпачковая</w:t>
      </w:r>
      <w:proofErr w:type="spellEnd"/>
      <w:r w:rsidRP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</w:t>
      </w:r>
      <w:proofErr w:type="spellEnd"/>
      <w:r w:rsid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64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решетчатая;</w:t>
      </w:r>
      <w:r w:rsidRP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Б.-т. - </w:t>
      </w:r>
      <w:r w:rsidRPr="00C564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бензол-толуол</w:t>
      </w:r>
      <w:r w:rsidRP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М. </w:t>
      </w:r>
      <w:proofErr w:type="spellStart"/>
      <w:r w:rsidRP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proofErr w:type="spellEnd"/>
      <w:r w:rsidRP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r w:rsid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вода </w:t>
      </w:r>
      <w:r w:rsidRPr="00C564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-метиловый спирт- вода.,</w:t>
      </w:r>
      <w:r w:rsidRP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</w:t>
      </w:r>
      <w:proofErr w:type="spellStart"/>
      <w:r w:rsidRP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proofErr w:type="spellEnd"/>
      <w:r w:rsidRP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.-э. </w:t>
      </w:r>
      <w:proofErr w:type="spellStart"/>
      <w:r w:rsidRP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proofErr w:type="spellEnd"/>
      <w:r w:rsidRP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r w:rsidRPr="00C564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метиловый </w:t>
      </w:r>
      <w:r w:rsidRPr="00C564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спирт</w:t>
      </w:r>
      <w:r w:rsidR="00C564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C564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="00C564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C564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этиловый спирт</w:t>
      </w:r>
      <w:r w:rsidRP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Вода-</w:t>
      </w:r>
      <w:proofErr w:type="spellStart"/>
      <w:r w:rsidRP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у.к</w:t>
      </w:r>
      <w:proofErr w:type="spellEnd"/>
      <w:r w:rsidRP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r w:rsidRPr="00C564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вода-</w:t>
      </w:r>
      <w:r w:rsidR="00C564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C564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уксусная кислота',</w:t>
      </w:r>
      <w:r w:rsidRP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Хл.ф</w:t>
      </w:r>
      <w:proofErr w:type="spellEnd"/>
      <w:r w:rsidRP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-б. - </w:t>
      </w:r>
      <w:r w:rsidRPr="00C564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хлороформ-бензол</w:t>
      </w:r>
      <w:r w:rsidRP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C564D6">
        <w:rPr>
          <w:rFonts w:ascii="Times New Roman" w:eastAsia="Times New Roman" w:hAnsi="Times New Roman" w:cs="Times New Roman"/>
          <w:iCs/>
          <w:smallCaps/>
          <w:color w:val="000000"/>
          <w:sz w:val="24"/>
          <w:szCs w:val="24"/>
          <w:lang w:val="en-US"/>
        </w:rPr>
        <w:t>G</w:t>
      </w:r>
      <w:r w:rsidRPr="00C564D6">
        <w:rPr>
          <w:rFonts w:ascii="Times New Roman" w:eastAsia="Times New Roman" w:hAnsi="Times New Roman" w:cs="Times New Roman"/>
          <w:iCs/>
          <w:smallCaps/>
          <w:color w:val="000000"/>
          <w:sz w:val="24"/>
          <w:szCs w:val="24"/>
          <w:vertAlign w:val="subscript"/>
          <w:lang w:val="en-US"/>
        </w:rPr>
        <w:t>f</w:t>
      </w:r>
      <w:proofErr w:type="spellEnd"/>
      <w:r w:rsidRPr="00C564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564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производительность колонны по питанию; </w:t>
      </w:r>
      <w:r w:rsidRPr="00C564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X</w:t>
      </w:r>
      <w:r w:rsidRPr="00C564D6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bscript"/>
          <w:lang w:val="en-US"/>
        </w:rPr>
        <w:t>F</w:t>
      </w:r>
      <w:r w:rsidRPr="00C564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C564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X</w:t>
      </w:r>
      <w:r w:rsidRPr="00C564D6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bscript"/>
          <w:lang w:val="en-US"/>
        </w:rPr>
        <w:t>D</w:t>
      </w:r>
      <w:r w:rsidRPr="00C564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C564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X </w:t>
      </w:r>
      <w:r w:rsidRPr="00C564D6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bscript"/>
          <w:lang w:val="en-US"/>
        </w:rPr>
        <w:t>w</w:t>
      </w:r>
      <w:r w:rsidRPr="00C564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564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массовые доли низкокипящего компонента соответственно в пита</w:t>
      </w:r>
      <w:r w:rsidRPr="00C564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 xml:space="preserve">нии, дистилляте и остатке; Р - абсолютное давление пара в колонне; </w:t>
      </w:r>
      <w:proofErr w:type="spellStart"/>
      <w:r w:rsidRPr="00C564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t</w:t>
      </w:r>
      <w:r w:rsidRPr="00C564D6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bscript"/>
          <w:lang w:val="en-US"/>
        </w:rPr>
        <w:t>ox</w:t>
      </w:r>
      <w:proofErr w:type="spellEnd"/>
      <w:r w:rsidR="00C564D6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bscript"/>
        </w:rPr>
        <w:t>л</w:t>
      </w:r>
      <w:r w:rsidRPr="00C564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564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температура охлаждающей воды на дефлегматор.</w:t>
      </w:r>
    </w:p>
    <w:p w:rsidR="006213FA" w:rsidRPr="00C564D6" w:rsidRDefault="006213FA" w:rsidP="00621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13FA" w:rsidRPr="00C564D6" w:rsidSect="00E9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5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5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5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5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5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9775547"/>
    <w:multiLevelType w:val="hybridMultilevel"/>
    <w:tmpl w:val="00C01088"/>
    <w:lvl w:ilvl="0" w:tplc="6AFE1A72">
      <w:start w:val="1"/>
      <w:numFmt w:val="decimal"/>
      <w:lvlText w:val="2.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0B81755"/>
    <w:multiLevelType w:val="hybridMultilevel"/>
    <w:tmpl w:val="A072C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2D1713"/>
    <w:multiLevelType w:val="hybridMultilevel"/>
    <w:tmpl w:val="29AAB884"/>
    <w:lvl w:ilvl="0" w:tplc="A0DEE288">
      <w:start w:val="1"/>
      <w:numFmt w:val="decimal"/>
      <w:lvlText w:val="1.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21C5C"/>
    <w:multiLevelType w:val="hybridMultilevel"/>
    <w:tmpl w:val="52001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010FF"/>
    <w:multiLevelType w:val="hybridMultilevel"/>
    <w:tmpl w:val="C19E7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F19F1"/>
    <w:multiLevelType w:val="hybridMultilevel"/>
    <w:tmpl w:val="3B7A3A72"/>
    <w:lvl w:ilvl="0" w:tplc="E0024840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1A7"/>
    <w:rsid w:val="00012532"/>
    <w:rsid w:val="00032EED"/>
    <w:rsid w:val="00046E5C"/>
    <w:rsid w:val="00067C5B"/>
    <w:rsid w:val="00080FFA"/>
    <w:rsid w:val="0008696A"/>
    <w:rsid w:val="000B0AA8"/>
    <w:rsid w:val="000B4647"/>
    <w:rsid w:val="000B4762"/>
    <w:rsid w:val="000F2C5B"/>
    <w:rsid w:val="000F4B78"/>
    <w:rsid w:val="001103AD"/>
    <w:rsid w:val="001B1269"/>
    <w:rsid w:val="001B1528"/>
    <w:rsid w:val="001C1222"/>
    <w:rsid w:val="002347E5"/>
    <w:rsid w:val="002456C7"/>
    <w:rsid w:val="002461F1"/>
    <w:rsid w:val="002624E6"/>
    <w:rsid w:val="002670BE"/>
    <w:rsid w:val="00275F55"/>
    <w:rsid w:val="002851F7"/>
    <w:rsid w:val="00291585"/>
    <w:rsid w:val="002E7999"/>
    <w:rsid w:val="00314CC6"/>
    <w:rsid w:val="00334F72"/>
    <w:rsid w:val="00363CF0"/>
    <w:rsid w:val="003A4B74"/>
    <w:rsid w:val="003E0F45"/>
    <w:rsid w:val="003E64AA"/>
    <w:rsid w:val="003E72E7"/>
    <w:rsid w:val="004155D9"/>
    <w:rsid w:val="00433068"/>
    <w:rsid w:val="004446BE"/>
    <w:rsid w:val="00446535"/>
    <w:rsid w:val="004476F7"/>
    <w:rsid w:val="00461B2D"/>
    <w:rsid w:val="00473B45"/>
    <w:rsid w:val="004758D2"/>
    <w:rsid w:val="00482604"/>
    <w:rsid w:val="0048474F"/>
    <w:rsid w:val="004B146B"/>
    <w:rsid w:val="004C5160"/>
    <w:rsid w:val="004D2541"/>
    <w:rsid w:val="004F0ECB"/>
    <w:rsid w:val="00522D00"/>
    <w:rsid w:val="0053784B"/>
    <w:rsid w:val="005504F1"/>
    <w:rsid w:val="00586685"/>
    <w:rsid w:val="005B054F"/>
    <w:rsid w:val="005B0BF6"/>
    <w:rsid w:val="005C1D30"/>
    <w:rsid w:val="005D23B3"/>
    <w:rsid w:val="005E4423"/>
    <w:rsid w:val="005F2BD8"/>
    <w:rsid w:val="006213FA"/>
    <w:rsid w:val="006329E3"/>
    <w:rsid w:val="0067459A"/>
    <w:rsid w:val="00680A40"/>
    <w:rsid w:val="006C7B67"/>
    <w:rsid w:val="006D591A"/>
    <w:rsid w:val="006E20AB"/>
    <w:rsid w:val="00722360"/>
    <w:rsid w:val="00756729"/>
    <w:rsid w:val="007A4BC6"/>
    <w:rsid w:val="007C3617"/>
    <w:rsid w:val="007D4566"/>
    <w:rsid w:val="007E328B"/>
    <w:rsid w:val="007E4455"/>
    <w:rsid w:val="007E70BB"/>
    <w:rsid w:val="007E749A"/>
    <w:rsid w:val="00830FA4"/>
    <w:rsid w:val="00861B23"/>
    <w:rsid w:val="00873551"/>
    <w:rsid w:val="008A09A0"/>
    <w:rsid w:val="008D12C1"/>
    <w:rsid w:val="008F493E"/>
    <w:rsid w:val="0090116D"/>
    <w:rsid w:val="00902781"/>
    <w:rsid w:val="009042F1"/>
    <w:rsid w:val="00904327"/>
    <w:rsid w:val="0091378F"/>
    <w:rsid w:val="0092514D"/>
    <w:rsid w:val="00962C07"/>
    <w:rsid w:val="00986DCF"/>
    <w:rsid w:val="009956E6"/>
    <w:rsid w:val="009A5798"/>
    <w:rsid w:val="009D2108"/>
    <w:rsid w:val="009D6DD2"/>
    <w:rsid w:val="009E59EE"/>
    <w:rsid w:val="00A14A05"/>
    <w:rsid w:val="00A31B61"/>
    <w:rsid w:val="00A415B5"/>
    <w:rsid w:val="00A558DA"/>
    <w:rsid w:val="00A658DA"/>
    <w:rsid w:val="00A748E6"/>
    <w:rsid w:val="00A94ACB"/>
    <w:rsid w:val="00A95247"/>
    <w:rsid w:val="00AC4FA7"/>
    <w:rsid w:val="00AC57A9"/>
    <w:rsid w:val="00AD5AA1"/>
    <w:rsid w:val="00B359B6"/>
    <w:rsid w:val="00B67179"/>
    <w:rsid w:val="00B73B2B"/>
    <w:rsid w:val="00B94CCD"/>
    <w:rsid w:val="00B951D5"/>
    <w:rsid w:val="00C00488"/>
    <w:rsid w:val="00C03261"/>
    <w:rsid w:val="00C26245"/>
    <w:rsid w:val="00C26D05"/>
    <w:rsid w:val="00C35BF9"/>
    <w:rsid w:val="00C4549A"/>
    <w:rsid w:val="00C527AF"/>
    <w:rsid w:val="00C534D2"/>
    <w:rsid w:val="00C564D6"/>
    <w:rsid w:val="00CC7C60"/>
    <w:rsid w:val="00CD5FEA"/>
    <w:rsid w:val="00CF1F86"/>
    <w:rsid w:val="00D06968"/>
    <w:rsid w:val="00D24DE6"/>
    <w:rsid w:val="00D35702"/>
    <w:rsid w:val="00D45683"/>
    <w:rsid w:val="00D706CE"/>
    <w:rsid w:val="00D859EA"/>
    <w:rsid w:val="00DD7DFD"/>
    <w:rsid w:val="00DF1339"/>
    <w:rsid w:val="00E03709"/>
    <w:rsid w:val="00E05185"/>
    <w:rsid w:val="00E16132"/>
    <w:rsid w:val="00E22A39"/>
    <w:rsid w:val="00E33A57"/>
    <w:rsid w:val="00E34024"/>
    <w:rsid w:val="00E421A7"/>
    <w:rsid w:val="00E72030"/>
    <w:rsid w:val="00E92983"/>
    <w:rsid w:val="00EB0CD9"/>
    <w:rsid w:val="00EB7AAB"/>
    <w:rsid w:val="00EC2070"/>
    <w:rsid w:val="00F83BE6"/>
    <w:rsid w:val="00FD1380"/>
    <w:rsid w:val="00F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0BD68-F8C4-4BB5-A9BD-B489620D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5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9E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83BE6"/>
    <w:rPr>
      <w:color w:val="808080"/>
    </w:rPr>
  </w:style>
  <w:style w:type="table" w:styleId="a7">
    <w:name w:val="Table Grid"/>
    <w:basedOn w:val="a1"/>
    <w:uiPriority w:val="59"/>
    <w:rsid w:val="00A65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6085A-2D27-4486-9551-C560161D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8597</Words>
  <Characters>49009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IT_Corp</cp:lastModifiedBy>
  <cp:revision>4</cp:revision>
  <dcterms:created xsi:type="dcterms:W3CDTF">2015-09-30T11:26:00Z</dcterms:created>
  <dcterms:modified xsi:type="dcterms:W3CDTF">2021-10-11T10:25:00Z</dcterms:modified>
</cp:coreProperties>
</file>