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632E0A">
      <w:pPr>
        <w:pStyle w:val="a3"/>
        <w:ind w:left="672" w:right="622"/>
        <w:jc w:val="center"/>
        <w:rPr>
          <w:b/>
        </w:rPr>
      </w:pPr>
      <w:r w:rsidRPr="006804D7">
        <w:rPr>
          <w:b/>
        </w:rPr>
        <w:t>по преддипломной практике</w:t>
      </w:r>
      <w:r w:rsidR="0079751C" w:rsidRPr="006804D7">
        <w:rPr>
          <w:b/>
        </w:rPr>
        <w:t xml:space="preserve"> (в том числе научно – исследовательская работа)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 w:rsidP="00CF1D4D">
      <w:pPr>
        <w:pStyle w:val="a3"/>
        <w:spacing w:before="89"/>
        <w:ind w:left="674" w:right="622"/>
        <w:jc w:val="center"/>
        <w:sectPr w:rsidR="0059273E">
          <w:type w:val="continuous"/>
          <w:pgSz w:w="11910" w:h="16840"/>
          <w:pgMar w:top="1040" w:right="560" w:bottom="280" w:left="1360" w:header="720" w:footer="720" w:gutter="0"/>
          <w:cols w:space="720"/>
        </w:sectPr>
      </w:pPr>
      <w:r>
        <w:t>Бугульма,</w:t>
      </w:r>
      <w:r>
        <w:rPr>
          <w:spacing w:val="68"/>
        </w:rPr>
        <w:t xml:space="preserve"> </w:t>
      </w:r>
      <w:r w:rsidR="00CF1D4D">
        <w:t>_________ г.</w:t>
      </w: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29F1">
        <w:rPr>
          <w:u w:val="single"/>
        </w:rPr>
        <w:t xml:space="preserve">           </w:t>
      </w:r>
      <w:r>
        <w:t xml:space="preserve"> направления  </w:t>
      </w:r>
      <w:r>
        <w:rPr>
          <w:u w:val="single"/>
        </w:rPr>
        <w:t xml:space="preserve">  </w:t>
      </w:r>
      <w:r w:rsidR="00BF29F1">
        <w:rPr>
          <w:u w:val="single"/>
        </w:rPr>
        <w:t>18.03.01 «</w:t>
      </w:r>
      <w:r w:rsidR="002E10E2">
        <w:rPr>
          <w:u w:val="single"/>
        </w:rPr>
        <w:t xml:space="preserve">Химическая </w:t>
      </w:r>
      <w:r w:rsidR="00BF29F1">
        <w:rPr>
          <w:u w:val="single"/>
        </w:rPr>
        <w:t xml:space="preserve">технология» </w:t>
      </w:r>
      <w:r w:rsidR="00BF29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29F1">
        <w:rPr>
          <w:u w:val="single"/>
        </w:rPr>
        <w:t xml:space="preserve">            </w:t>
      </w:r>
      <w:r>
        <w:t xml:space="preserve">            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F1D4D">
        <w:t>20 __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9F1">
        <w:t>по</w:t>
      </w:r>
      <w:r w:rsidR="00BF29F1">
        <w:rPr>
          <w:spacing w:val="22"/>
        </w:rPr>
        <w:t xml:space="preserve"> </w:t>
      </w:r>
      <w:r w:rsidR="00CF1D4D">
        <w:rPr>
          <w:u w:val="single"/>
        </w:rPr>
        <w:tab/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 w:rsidR="00BF29F1">
              <w:rPr>
                <w:u w:val="single"/>
              </w:rPr>
              <w:t xml:space="preserve">           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 w:rsidR="00BF29F1">
              <w:rPr>
                <w:u w:val="single"/>
              </w:rPr>
              <w:t xml:space="preserve">            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BF29F1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Pr="00743F5B">
        <w:rPr>
          <w:u w:val="single"/>
        </w:rPr>
        <w:t>20</w:t>
      </w:r>
      <w:r>
        <w:rPr>
          <w:u w:val="single"/>
        </w:rPr>
        <w:tab/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247413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BA3C5A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D28F87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2540" r="825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B9DE8E6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hAIAAJM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2540" r="5715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F81FA21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XDxAAAANs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wJ+v6QfIPc/AAAA//8DAFBLAQItABQABgAIAAAAIQDb4fbL7gAAAIUBAAATAAAAAAAAAAAA&#10;AAAAAAAAAABbQ29udGVudF9UeXBlc10ueG1sUEsBAi0AFAAGAAgAAAAhAFr0LFu/AAAAFQEAAAsA&#10;AAAAAAAAAAAAAAAAHwEAAF9yZWxzLy5yZWxzUEsBAi0AFAAGAAgAAAAhAGf2tc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C21863F" wp14:editId="0D27F56F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НА ПРЕДДИПЛОМНУЮ ПРАКТИКУ</w:t>
      </w:r>
      <w:r w:rsidR="006C710E">
        <w:rPr>
          <w:b/>
          <w:spacing w:val="20"/>
          <w:sz w:val="24"/>
          <w:szCs w:val="24"/>
        </w:rPr>
        <w:t xml:space="preserve"> (в том числе научно – исследовательская работа)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2A3603" w:rsidRPr="00AA1F4C" w:rsidRDefault="002A3603" w:rsidP="002A3603">
      <w:pPr>
        <w:rPr>
          <w:rFonts w:eastAsia="Calibri"/>
          <w:sz w:val="28"/>
        </w:rPr>
      </w:pPr>
      <w:bookmarkStart w:id="0" w:name="_Toc476918704"/>
    </w:p>
    <w:bookmarkEnd w:id="0"/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59273E" w:rsidRDefault="00632E0A">
      <w:pPr>
        <w:spacing w:before="1"/>
        <w:ind w:left="674" w:right="553"/>
        <w:jc w:val="center"/>
        <w:rPr>
          <w:b/>
          <w:sz w:val="28"/>
        </w:rPr>
      </w:pPr>
      <w:r>
        <w:rPr>
          <w:b/>
          <w:sz w:val="28"/>
        </w:rPr>
        <w:t>ПО ПРЕДДИПЛОМНОЙ ПРАКТИКЕ</w:t>
      </w:r>
      <w:r w:rsidR="00663091">
        <w:rPr>
          <w:b/>
          <w:sz w:val="28"/>
        </w:rPr>
        <w:t xml:space="preserve"> (в том числе научно – исследовательская работа)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632E0A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  <w:tc>
          <w:tcPr>
            <w:tcW w:w="6906" w:type="dxa"/>
            <w:gridSpan w:val="2"/>
          </w:tcPr>
          <w:p w:rsidR="0059273E" w:rsidRDefault="00515E97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>18.03.01 «Химическая технология</w:t>
            </w:r>
            <w:r w:rsidR="00632E0A">
              <w:rPr>
                <w:sz w:val="28"/>
                <w:u w:val="single"/>
              </w:rPr>
              <w:t>»</w:t>
            </w:r>
            <w:r w:rsidR="00632E0A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632E0A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proofErr w:type="gramStart"/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</w:p>
        </w:tc>
        <w:tc>
          <w:tcPr>
            <w:tcW w:w="4185" w:type="dxa"/>
          </w:tcPr>
          <w:p w:rsidR="0059273E" w:rsidRDefault="00632E0A">
            <w:pPr>
              <w:pStyle w:val="TableParagraph"/>
              <w:tabs>
                <w:tab w:val="left" w:pos="1257"/>
              </w:tabs>
              <w:spacing w:before="23" w:line="302" w:lineRule="exact"/>
              <w:ind w:left="268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585E92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3618" w:type="dxa"/>
        <w:tblLayout w:type="fixed"/>
        <w:tblLook w:val="01E0" w:firstRow="1" w:lastRow="1" w:firstColumn="1" w:lastColumn="1" w:noHBand="0" w:noVBand="0"/>
      </w:tblPr>
      <w:tblGrid>
        <w:gridCol w:w="1508"/>
        <w:gridCol w:w="793"/>
        <w:gridCol w:w="503"/>
      </w:tblGrid>
      <w:tr w:rsidR="0059273E">
        <w:trPr>
          <w:trHeight w:val="310"/>
        </w:trPr>
        <w:tc>
          <w:tcPr>
            <w:tcW w:w="1508" w:type="dxa"/>
          </w:tcPr>
          <w:p w:rsidR="0059273E" w:rsidRDefault="00632E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Бугульма,</w:t>
            </w:r>
          </w:p>
        </w:tc>
        <w:tc>
          <w:tcPr>
            <w:tcW w:w="793" w:type="dxa"/>
          </w:tcPr>
          <w:p w:rsidR="0059273E" w:rsidRDefault="00CF1D4D">
            <w:pPr>
              <w:pStyle w:val="TableParagraph"/>
              <w:spacing w:line="291" w:lineRule="exact"/>
              <w:ind w:left="-19" w:right="-15"/>
              <w:rPr>
                <w:sz w:val="28"/>
              </w:rPr>
            </w:pPr>
            <w:r>
              <w:rPr>
                <w:sz w:val="28"/>
                <w:u w:val="single"/>
              </w:rPr>
              <w:t>_____</w:t>
            </w:r>
          </w:p>
        </w:tc>
        <w:tc>
          <w:tcPr>
            <w:tcW w:w="503" w:type="dxa"/>
          </w:tcPr>
          <w:p w:rsidR="0059273E" w:rsidRDefault="00632E0A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59273E" w:rsidRDefault="0059273E">
      <w:pPr>
        <w:spacing w:line="291" w:lineRule="exact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proofErr w:type="gramStart"/>
      <w:r w:rsidRPr="0079751C">
        <w:rPr>
          <w:sz w:val="24"/>
          <w:szCs w:val="24"/>
        </w:rPr>
        <w:tab/>
        <w:t>(</w:t>
      </w:r>
      <w:proofErr w:type="gramEnd"/>
      <w:r w:rsidRPr="0079751C">
        <w:rPr>
          <w:sz w:val="24"/>
          <w:szCs w:val="24"/>
        </w:rPr>
        <w:t>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EBF890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E0F291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A6547D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1B000D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E8B0C2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E81907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FE55E9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E2801E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BAD4EF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B1964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FCE18A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FDB594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515E97" w:rsidTr="006641D5">
        <w:trPr>
          <w:trHeight w:val="90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1. Характеристика исходного сырья, вспомогательных материалов и готового продукта 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640221" w:rsidP="000B2BE0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2BE0" w:rsidRPr="00515E9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Исходные данные </w:t>
            </w:r>
            <w:r w:rsidR="00184A00">
              <w:rPr>
                <w:sz w:val="28"/>
                <w:szCs w:val="28"/>
              </w:rPr>
              <w:t>и расчет</w:t>
            </w:r>
            <w:r w:rsidR="000B2BE0">
              <w:rPr>
                <w:sz w:val="28"/>
                <w:szCs w:val="28"/>
              </w:rPr>
              <w:t xml:space="preserve"> материального баланса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640221" w:rsidP="000B2BE0">
            <w:pPr>
              <w:tabs>
                <w:tab w:val="left" w:pos="7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2BE0" w:rsidRPr="00515E97">
              <w:rPr>
                <w:sz w:val="28"/>
                <w:szCs w:val="28"/>
              </w:rPr>
              <w:t>. Устройство и характеристика основного оборудования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640221" w:rsidRPr="00515E97" w:rsidRDefault="00640221" w:rsidP="006641D5">
            <w:pPr>
              <w:tabs>
                <w:tab w:val="left" w:pos="7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2BE0" w:rsidRPr="00515E97">
              <w:rPr>
                <w:sz w:val="28"/>
                <w:szCs w:val="28"/>
              </w:rPr>
              <w:t>. Индивидуальное задание</w:t>
            </w:r>
            <w:r>
              <w:rPr>
                <w:sz w:val="28"/>
                <w:szCs w:val="28"/>
              </w:rPr>
              <w:t xml:space="preserve">: </w:t>
            </w:r>
            <w:r w:rsidRPr="00515E97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схемы </w:t>
            </w:r>
            <w:r w:rsidRPr="00515E97">
              <w:rPr>
                <w:sz w:val="28"/>
                <w:szCs w:val="28"/>
              </w:rPr>
              <w:t xml:space="preserve">технологического процесса 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640221" w:rsidP="000B2BE0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2BE0" w:rsidRPr="00515E97">
              <w:rPr>
                <w:sz w:val="28"/>
                <w:szCs w:val="28"/>
              </w:rPr>
              <w:t>. Техника безопасн</w:t>
            </w:r>
            <w:r w:rsidR="000B2BE0">
              <w:rPr>
                <w:sz w:val="28"/>
                <w:szCs w:val="28"/>
              </w:rPr>
              <w:t>ости существующего производства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spacing w:line="360" w:lineRule="auto"/>
              <w:rPr>
                <w:noProof/>
                <w:sz w:val="28"/>
                <w:szCs w:val="28"/>
              </w:rPr>
            </w:pPr>
            <w:r w:rsidRPr="00515E97">
              <w:rPr>
                <w:noProof/>
                <w:sz w:val="28"/>
                <w:szCs w:val="28"/>
              </w:rPr>
              <w:t>Список литературы и электронных источников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6641D5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spacing w:line="360" w:lineRule="auto"/>
              <w:rPr>
                <w:noProof/>
                <w:sz w:val="28"/>
                <w:szCs w:val="28"/>
              </w:rPr>
            </w:pPr>
            <w:r w:rsidRPr="00515E97">
              <w:rPr>
                <w:noProof/>
                <w:sz w:val="28"/>
                <w:szCs w:val="28"/>
              </w:rPr>
              <w:t>Приложение - Технологическая схема производства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E97" w:rsidRDefault="00515E97"/>
    <w:p w:rsidR="0059273E" w:rsidRDefault="0059273E">
      <w:pPr>
        <w:spacing w:line="321" w:lineRule="exact"/>
        <w:sectPr w:rsidR="0059273E" w:rsidSect="00515E97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32E0A">
      <w:pPr>
        <w:pStyle w:val="a3"/>
        <w:spacing w:before="67"/>
        <w:ind w:left="1381" w:right="622"/>
        <w:jc w:val="center"/>
        <w:rPr>
          <w:b/>
        </w:rPr>
      </w:pPr>
      <w:r w:rsidRPr="006804D7">
        <w:rPr>
          <w:b/>
        </w:rPr>
        <w:lastRenderedPageBreak/>
        <w:t>В</w:t>
      </w:r>
      <w:r w:rsidR="006804D7">
        <w:rPr>
          <w:b/>
        </w:rPr>
        <w:t>ведение</w:t>
      </w:r>
    </w:p>
    <w:p w:rsidR="0059273E" w:rsidRDefault="0059273E">
      <w:pPr>
        <w:pStyle w:val="a3"/>
        <w:rPr>
          <w:sz w:val="30"/>
        </w:rPr>
      </w:pPr>
    </w:p>
    <w:p w:rsidR="006804D7" w:rsidRPr="006804D7" w:rsidRDefault="006804D7" w:rsidP="006804D7">
      <w:pPr>
        <w:tabs>
          <w:tab w:val="left" w:leader="underscore" w:pos="380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804D7">
        <w:rPr>
          <w:rFonts w:eastAsia="Calibri"/>
          <w:sz w:val="28"/>
          <w:szCs w:val="28"/>
        </w:rPr>
        <w:t xml:space="preserve">Указать информацию об </w:t>
      </w:r>
      <w:r w:rsidRPr="006804D7">
        <w:rPr>
          <w:sz w:val="28"/>
          <w:szCs w:val="28"/>
        </w:rPr>
        <w:t>истории развития предприятия; перечень основных технологических производств, ассортимент производимой продукции</w:t>
      </w: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Pr="00976172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6804D7" w:rsidRDefault="000B2BE0" w:rsidP="000B2BE0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6804D7">
        <w:rPr>
          <w:rFonts w:eastAsia="Calibri"/>
          <w:b/>
          <w:bCs/>
          <w:iCs/>
          <w:sz w:val="28"/>
          <w:szCs w:val="28"/>
        </w:rPr>
        <w:lastRenderedPageBreak/>
        <w:t>1.</w:t>
      </w:r>
      <w:r w:rsidRPr="006804D7">
        <w:rPr>
          <w:b/>
          <w:sz w:val="28"/>
          <w:szCs w:val="28"/>
        </w:rPr>
        <w:t xml:space="preserve"> Характеристика исходного сырья, вспомогательных материалов и готового продукта</w:t>
      </w: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0B2BE0" w:rsidRPr="006804D7" w:rsidRDefault="00640221" w:rsidP="00640221">
      <w:pPr>
        <w:pStyle w:val="a3"/>
        <w:numPr>
          <w:ilvl w:val="0"/>
          <w:numId w:val="8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 xml:space="preserve">Исходные данные </w:t>
      </w:r>
      <w:r w:rsidR="00CF1D4D">
        <w:rPr>
          <w:b/>
        </w:rPr>
        <w:t>и расчет</w:t>
      </w:r>
      <w:r>
        <w:rPr>
          <w:b/>
        </w:rPr>
        <w:t xml:space="preserve"> </w:t>
      </w:r>
      <w:r w:rsidR="000B2BE0" w:rsidRPr="006804D7">
        <w:rPr>
          <w:b/>
        </w:rPr>
        <w:t>материального баланса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Pr="006804D7" w:rsidRDefault="006641D5" w:rsidP="006641D5">
      <w:pPr>
        <w:pStyle w:val="a3"/>
        <w:spacing w:before="67"/>
        <w:ind w:left="360" w:right="622"/>
        <w:jc w:val="center"/>
        <w:rPr>
          <w:b/>
        </w:rPr>
      </w:pPr>
      <w:r>
        <w:rPr>
          <w:b/>
        </w:rPr>
        <w:t>3.</w:t>
      </w:r>
      <w:r w:rsidR="000B2BE0" w:rsidRPr="006804D7">
        <w:rPr>
          <w:b/>
        </w:rPr>
        <w:t>Устройство и характеристика основного оборудования</w:t>
      </w:r>
      <w:r w:rsidR="00640221">
        <w:rPr>
          <w:b/>
        </w:rPr>
        <w:t xml:space="preserve"> (характеристика основного аппарата, высота, диаметр)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Pr="006804D7" w:rsidRDefault="00640221" w:rsidP="000B2BE0">
      <w:pPr>
        <w:pStyle w:val="a3"/>
        <w:numPr>
          <w:ilvl w:val="0"/>
          <w:numId w:val="7"/>
        </w:numPr>
        <w:spacing w:before="67"/>
        <w:ind w:right="622"/>
        <w:jc w:val="center"/>
        <w:rPr>
          <w:b/>
        </w:rPr>
      </w:pPr>
      <w:r>
        <w:rPr>
          <w:b/>
        </w:rPr>
        <w:t>Индивидуальное задание</w:t>
      </w:r>
      <w:r>
        <w:t xml:space="preserve">: </w:t>
      </w:r>
      <w:r w:rsidRPr="00640221">
        <w:rPr>
          <w:b/>
        </w:rPr>
        <w:t>Описание схемы технол</w:t>
      </w:r>
      <w:r>
        <w:rPr>
          <w:b/>
        </w:rPr>
        <w:t xml:space="preserve">огического процесса 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Pr="006804D7" w:rsidRDefault="006641D5" w:rsidP="000B2BE0">
      <w:pPr>
        <w:pStyle w:val="a3"/>
        <w:spacing w:before="67"/>
        <w:ind w:right="622"/>
        <w:jc w:val="center"/>
        <w:rPr>
          <w:b/>
        </w:rPr>
      </w:pPr>
      <w:r>
        <w:rPr>
          <w:b/>
        </w:rPr>
        <w:t>5</w:t>
      </w:r>
      <w:r w:rsidR="000B2BE0" w:rsidRPr="006804D7">
        <w:rPr>
          <w:b/>
        </w:rPr>
        <w:t>.Техника безопасности существующего производства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184A00" w:rsidRDefault="00184A00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59273E" w:rsidRPr="006804D7" w:rsidRDefault="006804D7">
      <w:pPr>
        <w:pStyle w:val="a3"/>
        <w:spacing w:before="67"/>
        <w:ind w:left="672" w:right="622"/>
        <w:jc w:val="center"/>
        <w:rPr>
          <w:b/>
        </w:rPr>
      </w:pPr>
      <w:r w:rsidRPr="006804D7">
        <w:rPr>
          <w:b/>
        </w:rPr>
        <w:lastRenderedPageBreak/>
        <w:t>Заключение</w:t>
      </w:r>
    </w:p>
    <w:p w:rsidR="0059273E" w:rsidRDefault="00632E0A">
      <w:pPr>
        <w:pStyle w:val="a3"/>
        <w:spacing w:before="161" w:line="360" w:lineRule="auto"/>
        <w:ind w:left="342" w:right="287" w:firstLine="707"/>
        <w:jc w:val="both"/>
      </w:pPr>
      <w:r>
        <w:t>В ходе прохождения преддипломной</w:t>
      </w:r>
      <w:r w:rsidR="00674B0D">
        <w:t xml:space="preserve"> (в том числе научно – исследовательская работа)</w:t>
      </w:r>
      <w:r>
        <w:t xml:space="preserve"> </w:t>
      </w:r>
      <w:bookmarkStart w:id="1" w:name="_GoBack"/>
      <w:bookmarkEnd w:id="1"/>
      <w:r w:rsidR="00CF1D4D">
        <w:t>практики были</w:t>
      </w:r>
      <w:r>
        <w:t xml:space="preserve"> освоены следующие компетенции:</w:t>
      </w:r>
    </w:p>
    <w:p w:rsidR="00506530" w:rsidRPr="00506530" w:rsidRDefault="00506530" w:rsidP="00506530">
      <w:pPr>
        <w:widowControl/>
        <w:autoSpaceDE/>
        <w:autoSpaceDN/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ОК-6 -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 xml:space="preserve">ОПК </w:t>
      </w:r>
      <w:r w:rsidR="00CF1D4D">
        <w:rPr>
          <w:color w:val="000000"/>
          <w:sz w:val="28"/>
          <w:szCs w:val="28"/>
          <w:lang w:eastAsia="ru-RU"/>
        </w:rPr>
        <w:t xml:space="preserve">- </w:t>
      </w:r>
      <w:r w:rsidRPr="00506530">
        <w:rPr>
          <w:color w:val="000000"/>
          <w:sz w:val="28"/>
          <w:szCs w:val="28"/>
          <w:lang w:eastAsia="ru-RU"/>
        </w:rPr>
        <w:t>6</w:t>
      </w:r>
      <w:r w:rsidR="00CF1D4D">
        <w:rPr>
          <w:color w:val="000000"/>
          <w:sz w:val="28"/>
          <w:szCs w:val="28"/>
          <w:lang w:eastAsia="ru-RU"/>
        </w:rPr>
        <w:t xml:space="preserve"> </w:t>
      </w:r>
      <w:r w:rsidRPr="00506530">
        <w:rPr>
          <w:color w:val="000000"/>
          <w:sz w:val="28"/>
          <w:szCs w:val="28"/>
          <w:lang w:eastAsia="ru-RU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ПК-1-способностью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ПК-2-готовностью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средств сферы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ПК-3- 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ПК-4- 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ПК-5- 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вибрации, освещенности рабочих мест;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ПК-6-способностью налаживать, настраивать и осуществлять проверку оборудования и программных средств;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ПК-7 - 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ПК-8 - готовностью к освоению и эксплуатации вновь вводимого оборудования;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ПК-9-способностью анализировать техническую документацию, подбирать оборудование, готовить заявки на приобретение и ремонт оборудования;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ПК-10-способностью проводить анализ сырья, материалов и готовой продукции, осуществлять оценку результатов анализа;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ПК-11-способностью выявлять и устранять отклонения от режимов работы технологического оборудования и параметров технологического процесса;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lastRenderedPageBreak/>
        <w:t>ПК-16 -способностью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ПК-17 -готовностью проводить стандартные и сертификационные испытания материалов, изделий и технологических процессов;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ПК-18-готовностью использовать знание свойств химических элементов, соединений и материалов на их основе для решения задач профессиональной деятельности;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ПК-19-готовностью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направления;</w:t>
      </w:r>
    </w:p>
    <w:p w:rsidR="00506530" w:rsidRPr="00506530" w:rsidRDefault="00506530" w:rsidP="00506530">
      <w:pPr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506530">
        <w:rPr>
          <w:color w:val="000000"/>
          <w:sz w:val="28"/>
          <w:szCs w:val="28"/>
          <w:lang w:eastAsia="ru-RU"/>
        </w:rPr>
        <w:t>ПК-20-готовностью изучать научно-техническую информацию, отечественный и зарубежный опыт по тематике исследования.</w:t>
      </w: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Pr="00506530" w:rsidRDefault="00506530" w:rsidP="00506530">
      <w:pPr>
        <w:widowControl/>
        <w:autoSpaceDE/>
        <w:autoSpaceDN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06530" w:rsidRDefault="00506530">
      <w:pPr>
        <w:pStyle w:val="a3"/>
        <w:spacing w:before="161" w:line="360" w:lineRule="auto"/>
        <w:ind w:left="342" w:right="287" w:firstLine="707"/>
        <w:jc w:val="both"/>
      </w:pPr>
    </w:p>
    <w:p w:rsidR="00506530" w:rsidRDefault="00506530">
      <w:pPr>
        <w:pStyle w:val="a3"/>
        <w:spacing w:before="161" w:line="360" w:lineRule="auto"/>
        <w:ind w:left="342" w:right="287" w:firstLine="707"/>
        <w:jc w:val="both"/>
      </w:pPr>
    </w:p>
    <w:p w:rsidR="00DE58B1" w:rsidRPr="00DE58B1" w:rsidRDefault="00DE58B1" w:rsidP="00DE58B1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DE58B1" w:rsidRDefault="00DE58B1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06530" w:rsidRPr="00F7403D" w:rsidRDefault="00506530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7403D" w:rsidRPr="00F7403D" w:rsidRDefault="00F7403D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7403D" w:rsidRPr="00F7403D" w:rsidRDefault="00F7403D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7403D" w:rsidRDefault="00F7403D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7403D" w:rsidRPr="00F7403D" w:rsidRDefault="00F7403D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7403D" w:rsidRPr="00F7403D" w:rsidRDefault="00F7403D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7403D" w:rsidRPr="00F7403D" w:rsidRDefault="00F7403D" w:rsidP="00F7403D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20B97" w:rsidRPr="00F20B97" w:rsidRDefault="00F20B97" w:rsidP="00F20B97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20B97" w:rsidRPr="00F20B97" w:rsidRDefault="00F20B97" w:rsidP="00F20B97">
      <w:pPr>
        <w:widowControl/>
        <w:autoSpaceDE/>
        <w:autoSpaceDN/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20B97" w:rsidRPr="00184A00" w:rsidRDefault="00F20B97" w:rsidP="00184A00">
      <w:pPr>
        <w:jc w:val="both"/>
        <w:rPr>
          <w:rFonts w:ascii="Tahoma" w:hAnsi="Tahoma" w:cs="Tahoma"/>
          <w:sz w:val="16"/>
          <w:szCs w:val="16"/>
          <w:lang w:eastAsia="ru-RU"/>
        </w:rPr>
      </w:pPr>
    </w:p>
    <w:p w:rsidR="0059273E" w:rsidRPr="006804D7" w:rsidRDefault="006804D7">
      <w:pPr>
        <w:pStyle w:val="a3"/>
        <w:spacing w:before="67"/>
        <w:ind w:left="672" w:right="622"/>
        <w:jc w:val="center"/>
        <w:rPr>
          <w:b/>
        </w:rPr>
      </w:pPr>
      <w:r w:rsidRPr="006804D7">
        <w:rPr>
          <w:b/>
        </w:rPr>
        <w:lastRenderedPageBreak/>
        <w:t>Список литературы и электронных источников</w:t>
      </w: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 w:rsidSect="00DE58B1">
      <w:pgSz w:w="11910" w:h="16840"/>
      <w:pgMar w:top="104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2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3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B2BE0"/>
    <w:rsid w:val="000E3E5F"/>
    <w:rsid w:val="00104ACE"/>
    <w:rsid w:val="00184A00"/>
    <w:rsid w:val="002A3603"/>
    <w:rsid w:val="002E10E2"/>
    <w:rsid w:val="00506530"/>
    <w:rsid w:val="00515E97"/>
    <w:rsid w:val="00581AAF"/>
    <w:rsid w:val="0059273E"/>
    <w:rsid w:val="005F18DC"/>
    <w:rsid w:val="00632E0A"/>
    <w:rsid w:val="00640221"/>
    <w:rsid w:val="00663091"/>
    <w:rsid w:val="006641D5"/>
    <w:rsid w:val="00672298"/>
    <w:rsid w:val="00674B0D"/>
    <w:rsid w:val="006804D7"/>
    <w:rsid w:val="006C710E"/>
    <w:rsid w:val="006F28D7"/>
    <w:rsid w:val="00743F5B"/>
    <w:rsid w:val="0079751C"/>
    <w:rsid w:val="007B2FAA"/>
    <w:rsid w:val="00976172"/>
    <w:rsid w:val="009F1B05"/>
    <w:rsid w:val="00B85F41"/>
    <w:rsid w:val="00B94188"/>
    <w:rsid w:val="00BF29F1"/>
    <w:rsid w:val="00CF1D4D"/>
    <w:rsid w:val="00DD0755"/>
    <w:rsid w:val="00DE58B1"/>
    <w:rsid w:val="00EC02BA"/>
    <w:rsid w:val="00F20B97"/>
    <w:rsid w:val="00F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20E-AC02-4513-8F3A-2EC568D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2</cp:revision>
  <cp:lastPrinted>2021-04-23T08:31:00Z</cp:lastPrinted>
  <dcterms:created xsi:type="dcterms:W3CDTF">2023-04-10T09:22:00Z</dcterms:created>
  <dcterms:modified xsi:type="dcterms:W3CDTF">2023-04-10T09:22:00Z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