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ХТОМ</w:t>
      </w: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указания для выполнения контрольной работы по дисциплине «Общая технология молочной отрасли», для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 направления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19.03.03  «Продукты питания животного происхождения»</w:t>
      </w: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3364B0" w:rsidP="00DF2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Р.Э. Хабибуллин</w:t>
      </w:r>
      <w:bookmarkStart w:id="0" w:name="_GoBack"/>
      <w:bookmarkEnd w:id="0"/>
    </w:p>
    <w:p w:rsidR="00DF2D84" w:rsidRDefault="00DF2D84" w:rsidP="00DF2D84">
      <w:pPr>
        <w:jc w:val="both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A02D9D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 учебных целей дисциплины студентам необходимо, наряду с другими видами самостоятельной работы, выполнить контрольную работу.</w:t>
      </w:r>
    </w:p>
    <w:p w:rsidR="00DF2D84" w:rsidRDefault="00DF2D84" w:rsidP="00A02D9D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контрольной работы выбирается по последней цифре </w:t>
      </w:r>
      <w:r w:rsidR="00A02D9D">
        <w:rPr>
          <w:rFonts w:ascii="Times New Roman" w:hAnsi="Times New Roman" w:cs="Times New Roman"/>
          <w:sz w:val="24"/>
          <w:szCs w:val="24"/>
        </w:rPr>
        <w:t xml:space="preserve">номера зачетной книжки (рассматриваем один </w:t>
      </w:r>
      <w:r>
        <w:rPr>
          <w:rFonts w:ascii="Times New Roman" w:hAnsi="Times New Roman" w:cs="Times New Roman"/>
          <w:sz w:val="24"/>
          <w:szCs w:val="24"/>
        </w:rPr>
        <w:t xml:space="preserve">вопрос). </w:t>
      </w:r>
    </w:p>
    <w:p w:rsidR="00850F9E" w:rsidRPr="00DF2D84" w:rsidRDefault="00334510" w:rsidP="00A02D9D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Темы</w:t>
      </w:r>
      <w:r w:rsidR="00A02D9D">
        <w:rPr>
          <w:rFonts w:ascii="Times New Roman" w:hAnsi="Times New Roman" w:cs="Times New Roman"/>
          <w:sz w:val="24"/>
          <w:szCs w:val="24"/>
        </w:rPr>
        <w:t>:</w:t>
      </w:r>
    </w:p>
    <w:p w:rsidR="00334510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молочной промышленности. Виднейшие ученые и их роль в создании отечественной молочной промышленности и научно-технических основ технологии молока и молочных продуктов.</w:t>
      </w:r>
    </w:p>
    <w:p w:rsidR="002A40E5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Пороки сырья и их влияние на качество готовой продукции. Способы устранения пороков сырья. Влияние изменения состава сырья на его пищевую и энергетическую ценность.</w:t>
      </w:r>
    </w:p>
    <w:p w:rsidR="002A40E5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Источники загрязнения молока при отгрузке и транспортировке.</w:t>
      </w:r>
    </w:p>
    <w:p w:rsidR="002A40E5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Охлаждение и хранение сырья до переработки. Изменение качества сырья при приемке и хранении.</w:t>
      </w:r>
    </w:p>
    <w:p w:rsidR="00DF2D84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Технологические схемы нормализации.</w:t>
      </w:r>
    </w:p>
    <w:p w:rsidR="00DF2D84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Теоретические основы процессов, их использование с целью изменения солевого состава молока, выделения составных частей и концентрирования молока.</w:t>
      </w:r>
    </w:p>
    <w:p w:rsidR="002A40E5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Способы стерилизации, их сравнительная оценка.</w:t>
      </w:r>
    </w:p>
    <w:p w:rsidR="00DF2D84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Перспективные направления в совершенствовании упаковочных материалов и оборудования для изготовления тары, и упаковочных материалов.</w:t>
      </w:r>
    </w:p>
    <w:p w:rsidR="00DF2D84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Приемка сырья на молокоперерабатывающих предприятиях.</w:t>
      </w:r>
    </w:p>
    <w:p w:rsidR="00DF2D84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Нормализация молока при производстве молочных продуктов</w:t>
      </w:r>
    </w:p>
    <w:p w:rsid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Механическая обработка молока.</w:t>
      </w:r>
    </w:p>
    <w:p w:rsidR="00AB7104" w:rsidRDefault="00AB7104" w:rsidP="00A02D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8E1">
        <w:rPr>
          <w:rFonts w:ascii="Times New Roman" w:hAnsi="Times New Roman" w:cs="Times New Roman"/>
          <w:sz w:val="28"/>
          <w:szCs w:val="28"/>
        </w:rPr>
        <w:t>Список рекомендуемых источников</w:t>
      </w:r>
    </w:p>
    <w:p w:rsidR="00A02D9D" w:rsidRPr="007448E1" w:rsidRDefault="00A02D9D" w:rsidP="00A02D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104" w:rsidRPr="00A02D9D" w:rsidRDefault="00AB7104" w:rsidP="00A02D9D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2D9D">
        <w:rPr>
          <w:rFonts w:ascii="Times New Roman" w:hAnsi="Times New Roman" w:cs="Times New Roman"/>
          <w:sz w:val="24"/>
          <w:szCs w:val="24"/>
        </w:rPr>
        <w:t xml:space="preserve">1. </w:t>
      </w:r>
      <w:r w:rsidR="00F46C2B" w:rsidRPr="00A02D9D">
        <w:rPr>
          <w:rFonts w:ascii="Times New Roman" w:hAnsi="Times New Roman" w:cs="Times New Roman"/>
          <w:sz w:val="24"/>
          <w:szCs w:val="24"/>
        </w:rPr>
        <w:t>Пономарев А.</w:t>
      </w:r>
      <w:r w:rsidRPr="00A02D9D">
        <w:rPr>
          <w:rFonts w:ascii="Times New Roman" w:hAnsi="Times New Roman" w:cs="Times New Roman"/>
          <w:sz w:val="24"/>
          <w:szCs w:val="24"/>
        </w:rPr>
        <w:t xml:space="preserve"> Н. Технологии переработки вторичных сырьевых ресурсов молочной </w:t>
      </w:r>
      <w:r w:rsidR="007448E1" w:rsidRPr="00A02D9D">
        <w:rPr>
          <w:rFonts w:ascii="Times New Roman" w:hAnsi="Times New Roman" w:cs="Times New Roman"/>
          <w:sz w:val="24"/>
          <w:szCs w:val="24"/>
        </w:rPr>
        <w:t>отрасли: лабораторный практикум</w:t>
      </w:r>
      <w:r w:rsidR="00F46C2B" w:rsidRPr="00A02D9D">
        <w:rPr>
          <w:rFonts w:ascii="Times New Roman" w:hAnsi="Times New Roman" w:cs="Times New Roman"/>
          <w:sz w:val="24"/>
          <w:szCs w:val="24"/>
        </w:rPr>
        <w:t>: учебное пособие</w:t>
      </w:r>
      <w:r w:rsidRPr="00A02D9D">
        <w:rPr>
          <w:rFonts w:ascii="Times New Roman" w:hAnsi="Times New Roman" w:cs="Times New Roman"/>
          <w:sz w:val="24"/>
          <w:szCs w:val="24"/>
        </w:rPr>
        <w:t>: [16+] / А. Н. Пономарев, Е. И. Мельникова, Е. В. </w:t>
      </w:r>
      <w:r w:rsidR="00F46C2B" w:rsidRPr="00A02D9D">
        <w:rPr>
          <w:rFonts w:ascii="Times New Roman" w:hAnsi="Times New Roman" w:cs="Times New Roman"/>
          <w:sz w:val="24"/>
          <w:szCs w:val="24"/>
        </w:rPr>
        <w:t>Богданова;</w:t>
      </w:r>
      <w:r w:rsidR="007448E1" w:rsidRPr="00A02D9D">
        <w:rPr>
          <w:rFonts w:ascii="Times New Roman" w:hAnsi="Times New Roman" w:cs="Times New Roman"/>
          <w:sz w:val="24"/>
          <w:szCs w:val="24"/>
        </w:rPr>
        <w:t xml:space="preserve"> науч. ред. А. Н. Пономарев</w:t>
      </w:r>
      <w:r w:rsidRPr="00A02D9D">
        <w:rPr>
          <w:rFonts w:ascii="Times New Roman" w:hAnsi="Times New Roman" w:cs="Times New Roman"/>
          <w:sz w:val="24"/>
          <w:szCs w:val="24"/>
        </w:rPr>
        <w:t>; Воронежский государственный университет инж</w:t>
      </w:r>
      <w:r w:rsidR="00F46C2B" w:rsidRPr="00A02D9D">
        <w:rPr>
          <w:rFonts w:ascii="Times New Roman" w:hAnsi="Times New Roman" w:cs="Times New Roman"/>
          <w:sz w:val="24"/>
          <w:szCs w:val="24"/>
        </w:rPr>
        <w:t xml:space="preserve">енерных технологий.  </w:t>
      </w:r>
      <w:r w:rsidR="007448E1" w:rsidRPr="00A02D9D">
        <w:rPr>
          <w:rFonts w:ascii="Times New Roman" w:hAnsi="Times New Roman" w:cs="Times New Roman"/>
          <w:sz w:val="24"/>
          <w:szCs w:val="24"/>
        </w:rPr>
        <w:t xml:space="preserve"> Воронеж; </w:t>
      </w:r>
      <w:r w:rsidRPr="00A02D9D">
        <w:rPr>
          <w:rFonts w:ascii="Times New Roman" w:hAnsi="Times New Roman" w:cs="Times New Roman"/>
          <w:sz w:val="24"/>
          <w:szCs w:val="24"/>
        </w:rPr>
        <w:t>Воронежский государственный университет инженер</w:t>
      </w:r>
      <w:r w:rsidR="00F46C2B" w:rsidRPr="00A02D9D">
        <w:rPr>
          <w:rFonts w:ascii="Times New Roman" w:hAnsi="Times New Roman" w:cs="Times New Roman"/>
          <w:sz w:val="24"/>
          <w:szCs w:val="24"/>
        </w:rPr>
        <w:t xml:space="preserve">ных технологий, 2018.  61 с. </w:t>
      </w:r>
    </w:p>
    <w:p w:rsidR="00F46C2B" w:rsidRDefault="00A02D9D" w:rsidP="00A02D9D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2D9D">
        <w:rPr>
          <w:rFonts w:ascii="Times New Roman" w:hAnsi="Times New Roman" w:cs="Times New Roman"/>
          <w:sz w:val="24"/>
          <w:szCs w:val="24"/>
        </w:rPr>
        <w:t>2. Голубева Л. В. Проектирование предприятий отрасли. Технология молока и молочных пр</w:t>
      </w:r>
      <w:r>
        <w:rPr>
          <w:rFonts w:ascii="Times New Roman" w:hAnsi="Times New Roman" w:cs="Times New Roman"/>
          <w:sz w:val="24"/>
          <w:szCs w:val="24"/>
        </w:rPr>
        <w:t>одуктов: лабораторный практикум: учебное пособие: в 2 частях</w:t>
      </w:r>
      <w:r w:rsidRPr="00A02D9D">
        <w:rPr>
          <w:rFonts w:ascii="Times New Roman" w:hAnsi="Times New Roman" w:cs="Times New Roman"/>
          <w:sz w:val="24"/>
          <w:szCs w:val="24"/>
        </w:rPr>
        <w:t>: [16+] / Л</w:t>
      </w:r>
      <w:r>
        <w:rPr>
          <w:rFonts w:ascii="Times New Roman" w:hAnsi="Times New Roman" w:cs="Times New Roman"/>
          <w:sz w:val="24"/>
          <w:szCs w:val="24"/>
        </w:rPr>
        <w:t>. В. Голубева, Д. 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 науч. ред. Л. В. Голубева</w:t>
      </w:r>
      <w:r w:rsidRPr="00A02D9D">
        <w:rPr>
          <w:rFonts w:ascii="Times New Roman" w:hAnsi="Times New Roman" w:cs="Times New Roman"/>
          <w:sz w:val="24"/>
          <w:szCs w:val="24"/>
        </w:rPr>
        <w:t>; Воронежский государственный униве</w:t>
      </w:r>
      <w:r>
        <w:rPr>
          <w:rFonts w:ascii="Times New Roman" w:hAnsi="Times New Roman" w:cs="Times New Roman"/>
          <w:sz w:val="24"/>
          <w:szCs w:val="24"/>
        </w:rPr>
        <w:t>рситет инженерных технологий. Воронеж</w:t>
      </w:r>
      <w:r w:rsidRPr="00A02D9D">
        <w:rPr>
          <w:rFonts w:ascii="Times New Roman" w:hAnsi="Times New Roman" w:cs="Times New Roman"/>
          <w:sz w:val="24"/>
          <w:szCs w:val="24"/>
        </w:rPr>
        <w:t>: Воронежский государственный университет инженерных технол</w:t>
      </w:r>
      <w:r>
        <w:rPr>
          <w:rFonts w:ascii="Times New Roman" w:hAnsi="Times New Roman" w:cs="Times New Roman"/>
          <w:sz w:val="24"/>
          <w:szCs w:val="24"/>
        </w:rPr>
        <w:t>огий, 2017.  Часть 1.  145 с.</w:t>
      </w:r>
    </w:p>
    <w:p w:rsidR="00A02D9D" w:rsidRPr="00A02D9D" w:rsidRDefault="00A02D9D" w:rsidP="00A02D9D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2D9D">
        <w:rPr>
          <w:rFonts w:ascii="Times New Roman" w:hAnsi="Times New Roman" w:cs="Times New Roman"/>
          <w:sz w:val="24"/>
          <w:szCs w:val="24"/>
        </w:rPr>
        <w:t>3.</w:t>
      </w:r>
      <w:r w:rsidRPr="00A02D9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02D9D">
        <w:rPr>
          <w:rFonts w:ascii="Times New Roman" w:hAnsi="Times New Roman" w:cs="Times New Roman"/>
          <w:sz w:val="23"/>
          <w:szCs w:val="23"/>
        </w:rPr>
        <w:t>Ключникова</w:t>
      </w:r>
      <w:proofErr w:type="spellEnd"/>
      <w:r w:rsidRPr="00A02D9D">
        <w:rPr>
          <w:rFonts w:ascii="Times New Roman" w:hAnsi="Times New Roman" w:cs="Times New Roman"/>
          <w:sz w:val="23"/>
          <w:szCs w:val="23"/>
        </w:rPr>
        <w:t xml:space="preserve"> Д. В. Технохимический контроль на предприятиях отрасли. Технология молока и молочных продуктов: лабораторный практикум: учебное пособие: в 2 частях: [16+] / Д. В. Клычникова; науч. ред. А. Н. Пономарев; Воронежский государственный униве</w:t>
      </w:r>
      <w:r>
        <w:rPr>
          <w:rFonts w:ascii="Times New Roman" w:hAnsi="Times New Roman" w:cs="Times New Roman"/>
          <w:sz w:val="23"/>
          <w:szCs w:val="23"/>
        </w:rPr>
        <w:t xml:space="preserve">рситет инженерных технологий. </w:t>
      </w:r>
      <w:r w:rsidRPr="00A02D9D">
        <w:rPr>
          <w:rFonts w:ascii="Times New Roman" w:hAnsi="Times New Roman" w:cs="Times New Roman"/>
          <w:sz w:val="23"/>
          <w:szCs w:val="23"/>
        </w:rPr>
        <w:t>Воронеж: Воронежский государственный университет инженерных технологий, 2017.  Часть 1. 116 с.</w:t>
      </w:r>
    </w:p>
    <w:p w:rsidR="00F46C2B" w:rsidRPr="00AB7104" w:rsidRDefault="00F46C2B" w:rsidP="00AB7104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F2D84" w:rsidRPr="00DF2D84" w:rsidRDefault="00C76346" w:rsidP="00AB7104">
      <w:pPr>
        <w:pStyle w:val="a4"/>
        <w:tabs>
          <w:tab w:val="left" w:pos="-426"/>
          <w:tab w:val="left" w:pos="0"/>
        </w:tabs>
        <w:autoSpaceDE w:val="0"/>
        <w:autoSpaceDN w:val="0"/>
        <w:adjustRightInd w:val="0"/>
        <w:spacing w:line="36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F2D84" w:rsidRPr="00DF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929"/>
    <w:multiLevelType w:val="hybridMultilevel"/>
    <w:tmpl w:val="CC9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2B5B"/>
    <w:multiLevelType w:val="hybridMultilevel"/>
    <w:tmpl w:val="4254E82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64EED"/>
    <w:multiLevelType w:val="hybridMultilevel"/>
    <w:tmpl w:val="0FBE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AF"/>
    <w:rsid w:val="002A40E5"/>
    <w:rsid w:val="002F5AAF"/>
    <w:rsid w:val="00334510"/>
    <w:rsid w:val="003364B0"/>
    <w:rsid w:val="004F4223"/>
    <w:rsid w:val="007448E1"/>
    <w:rsid w:val="00850F9E"/>
    <w:rsid w:val="00A02D9D"/>
    <w:rsid w:val="00AB7104"/>
    <w:rsid w:val="00C76346"/>
    <w:rsid w:val="00DF2D84"/>
    <w:rsid w:val="00F4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96D4D-A88D-4110-8AE2-78440E4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2A40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A40E5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2A40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">
    <w:name w:val="List Bullet"/>
    <w:basedOn w:val="a0"/>
    <w:uiPriority w:val="99"/>
    <w:unhideWhenUsed/>
    <w:rsid w:val="002A40E5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1"/>
    <w:uiPriority w:val="99"/>
    <w:semiHidden/>
    <w:unhideWhenUsed/>
    <w:rsid w:val="00AB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2023-11-16T13:42:00Z</dcterms:created>
  <dcterms:modified xsi:type="dcterms:W3CDTF">2023-11-16T13:42:00Z</dcterms:modified>
</cp:coreProperties>
</file>